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1D99" w14:textId="3DD58DEA" w:rsidR="008F33D1" w:rsidRDefault="008F33D1" w:rsidP="008F33D1">
      <w:pPr>
        <w:tabs>
          <w:tab w:val="center" w:pos="4248"/>
        </w:tabs>
        <w:autoSpaceDE w:val="0"/>
        <w:autoSpaceDN w:val="0"/>
        <w:adjustRightInd w:val="0"/>
        <w:jc w:val="both"/>
        <w:rPr>
          <w:rFonts w:asciiTheme="minorHAnsi" w:hAnsiTheme="minorHAnsi" w:cstheme="minorHAnsi"/>
          <w:b/>
          <w:bCs/>
          <w:sz w:val="22"/>
          <w:szCs w:val="22"/>
          <w:lang w:val="pt-BR"/>
        </w:rPr>
      </w:pPr>
      <w:r w:rsidRPr="00944DE6">
        <w:rPr>
          <w:rFonts w:asciiTheme="minorHAnsi" w:hAnsiTheme="minorHAnsi" w:cstheme="minorHAnsi"/>
          <w:b/>
          <w:bCs/>
          <w:sz w:val="22"/>
          <w:szCs w:val="22"/>
        </w:rPr>
        <w:t>CA</w:t>
      </w:r>
      <w:r w:rsidRPr="00944DE6">
        <w:rPr>
          <w:rFonts w:asciiTheme="minorHAnsi" w:hAnsiTheme="minorHAnsi" w:cstheme="minorHAnsi"/>
          <w:b/>
          <w:bCs/>
          <w:sz w:val="22"/>
          <w:szCs w:val="22"/>
          <w:lang w:val="pt-BR"/>
        </w:rPr>
        <w:t xml:space="preserve">PITULO V </w:t>
      </w:r>
      <w:r w:rsidR="00104E15">
        <w:rPr>
          <w:rFonts w:asciiTheme="minorHAnsi" w:hAnsiTheme="minorHAnsi" w:cstheme="minorHAnsi"/>
          <w:b/>
          <w:bCs/>
          <w:sz w:val="22"/>
          <w:szCs w:val="22"/>
          <w:lang w:val="pt-BR"/>
        </w:rPr>
        <w:t>–</w:t>
      </w:r>
      <w:r w:rsidRPr="00944DE6">
        <w:rPr>
          <w:rFonts w:asciiTheme="minorHAnsi" w:hAnsiTheme="minorHAnsi" w:cstheme="minorHAnsi"/>
          <w:b/>
          <w:bCs/>
          <w:sz w:val="22"/>
          <w:szCs w:val="22"/>
          <w:lang w:val="pt-BR"/>
        </w:rPr>
        <w:t xml:space="preserve"> ANEXOS</w:t>
      </w:r>
    </w:p>
    <w:p w14:paraId="3A0EF185" w14:textId="44B21D8E" w:rsidR="00104E15" w:rsidRDefault="00104E15" w:rsidP="008F33D1">
      <w:pPr>
        <w:tabs>
          <w:tab w:val="center" w:pos="4248"/>
        </w:tabs>
        <w:autoSpaceDE w:val="0"/>
        <w:autoSpaceDN w:val="0"/>
        <w:adjustRightInd w:val="0"/>
        <w:jc w:val="both"/>
        <w:rPr>
          <w:rFonts w:asciiTheme="minorHAnsi" w:hAnsiTheme="minorHAnsi" w:cstheme="minorHAnsi"/>
          <w:b/>
          <w:bCs/>
          <w:sz w:val="22"/>
          <w:szCs w:val="22"/>
          <w:lang w:val="pt-BR"/>
        </w:rPr>
      </w:pPr>
    </w:p>
    <w:p w14:paraId="5E40CE62" w14:textId="4CD48B00" w:rsidR="00A87BC1" w:rsidRPr="00104E15" w:rsidRDefault="00A87BC1" w:rsidP="00A87BC1">
      <w:pPr>
        <w:tabs>
          <w:tab w:val="center" w:pos="4248"/>
        </w:tabs>
        <w:autoSpaceDE w:val="0"/>
        <w:autoSpaceDN w:val="0"/>
        <w:adjustRightInd w:val="0"/>
        <w:jc w:val="both"/>
        <w:rPr>
          <w:rFonts w:asciiTheme="minorHAnsi" w:hAnsiTheme="minorHAnsi" w:cstheme="minorHAnsi"/>
          <w:b/>
          <w:bCs/>
          <w:sz w:val="22"/>
          <w:szCs w:val="22"/>
          <w:lang w:val="es-CO"/>
        </w:rPr>
      </w:pPr>
      <w:r w:rsidRPr="006040F8">
        <w:rPr>
          <w:rFonts w:asciiTheme="minorHAnsi" w:hAnsiTheme="minorHAnsi" w:cstheme="minorHAnsi"/>
          <w:b/>
          <w:bCs/>
          <w:sz w:val="22"/>
          <w:szCs w:val="22"/>
          <w:lang w:val="es-CO"/>
        </w:rPr>
        <w:t>Estos</w:t>
      </w:r>
      <w:r>
        <w:rPr>
          <w:rFonts w:asciiTheme="minorHAnsi" w:hAnsiTheme="minorHAnsi" w:cstheme="minorHAnsi"/>
          <w:b/>
          <w:bCs/>
          <w:sz w:val="22"/>
          <w:szCs w:val="22"/>
          <w:lang w:val="pt-BR"/>
        </w:rPr>
        <w:t xml:space="preserve"> anexos se compartem unicamente para que </w:t>
      </w:r>
      <w:r w:rsidRPr="006040F8">
        <w:rPr>
          <w:rFonts w:asciiTheme="minorHAnsi" w:hAnsiTheme="minorHAnsi" w:cstheme="minorHAnsi"/>
          <w:b/>
          <w:bCs/>
          <w:sz w:val="22"/>
          <w:szCs w:val="22"/>
          <w:lang w:val="es-CO"/>
        </w:rPr>
        <w:t>las</w:t>
      </w:r>
      <w:r>
        <w:rPr>
          <w:rFonts w:asciiTheme="minorHAnsi" w:hAnsiTheme="minorHAnsi" w:cstheme="minorHAnsi"/>
          <w:b/>
          <w:bCs/>
          <w:sz w:val="22"/>
          <w:szCs w:val="22"/>
          <w:lang w:val="pt-BR"/>
        </w:rPr>
        <w:t xml:space="preserve"> asseguradoras </w:t>
      </w:r>
      <w:r w:rsidRPr="006040F8">
        <w:rPr>
          <w:rFonts w:asciiTheme="minorHAnsi" w:hAnsiTheme="minorHAnsi" w:cstheme="minorHAnsi"/>
          <w:b/>
          <w:bCs/>
          <w:sz w:val="22"/>
          <w:szCs w:val="22"/>
          <w:lang w:val="es-CO"/>
        </w:rPr>
        <w:t>interesadas</w:t>
      </w:r>
      <w:r>
        <w:rPr>
          <w:rFonts w:asciiTheme="minorHAnsi" w:hAnsiTheme="minorHAnsi" w:cstheme="minorHAnsi"/>
          <w:b/>
          <w:bCs/>
          <w:sz w:val="22"/>
          <w:szCs w:val="22"/>
          <w:lang w:val="pt-BR"/>
        </w:rPr>
        <w:t xml:space="preserve"> </w:t>
      </w:r>
      <w:r w:rsidRPr="006040F8">
        <w:rPr>
          <w:rFonts w:asciiTheme="minorHAnsi" w:hAnsiTheme="minorHAnsi" w:cstheme="minorHAnsi"/>
          <w:b/>
          <w:bCs/>
          <w:sz w:val="22"/>
          <w:szCs w:val="22"/>
          <w:lang w:val="es-CO"/>
        </w:rPr>
        <w:t>pueda</w:t>
      </w:r>
      <w:r>
        <w:rPr>
          <w:rFonts w:asciiTheme="minorHAnsi" w:hAnsiTheme="minorHAnsi" w:cstheme="minorHAnsi"/>
          <w:b/>
          <w:bCs/>
          <w:sz w:val="22"/>
          <w:szCs w:val="22"/>
          <w:lang w:val="pt-BR"/>
        </w:rPr>
        <w:t xml:space="preserve"> diligenciar lós datos requeridos. Por lo cual </w:t>
      </w:r>
      <w:r w:rsidRPr="006040F8">
        <w:rPr>
          <w:rFonts w:asciiTheme="minorHAnsi" w:hAnsiTheme="minorHAnsi" w:cstheme="minorHAnsi"/>
          <w:b/>
          <w:bCs/>
          <w:sz w:val="22"/>
          <w:szCs w:val="22"/>
          <w:lang w:val="es-CO"/>
        </w:rPr>
        <w:t>no</w:t>
      </w:r>
      <w:r>
        <w:rPr>
          <w:rFonts w:asciiTheme="minorHAnsi" w:hAnsiTheme="minorHAnsi" w:cstheme="minorHAnsi"/>
          <w:b/>
          <w:bCs/>
          <w:sz w:val="22"/>
          <w:szCs w:val="22"/>
          <w:lang w:val="pt-BR"/>
        </w:rPr>
        <w:t xml:space="preserve"> se autoriza ninguna </w:t>
      </w:r>
      <w:r w:rsidRPr="006040F8">
        <w:rPr>
          <w:rFonts w:asciiTheme="minorHAnsi" w:hAnsiTheme="minorHAnsi" w:cstheme="minorHAnsi"/>
          <w:b/>
          <w:bCs/>
          <w:sz w:val="22"/>
          <w:szCs w:val="22"/>
          <w:lang w:val="es-CO"/>
        </w:rPr>
        <w:t>modificación</w:t>
      </w:r>
      <w:r>
        <w:rPr>
          <w:rFonts w:asciiTheme="minorHAnsi" w:hAnsiTheme="minorHAnsi" w:cstheme="minorHAnsi"/>
          <w:b/>
          <w:bCs/>
          <w:sz w:val="22"/>
          <w:szCs w:val="22"/>
          <w:lang w:val="pt-BR"/>
        </w:rPr>
        <w:t xml:space="preserve"> a </w:t>
      </w:r>
      <w:r w:rsidRPr="006040F8">
        <w:rPr>
          <w:rFonts w:asciiTheme="minorHAnsi" w:hAnsiTheme="minorHAnsi" w:cstheme="minorHAnsi"/>
          <w:b/>
          <w:bCs/>
          <w:sz w:val="22"/>
          <w:szCs w:val="22"/>
          <w:lang w:val="es-CO"/>
        </w:rPr>
        <w:t>los</w:t>
      </w:r>
      <w:r>
        <w:rPr>
          <w:rFonts w:asciiTheme="minorHAnsi" w:hAnsiTheme="minorHAnsi" w:cstheme="minorHAnsi"/>
          <w:b/>
          <w:bCs/>
          <w:sz w:val="22"/>
          <w:szCs w:val="22"/>
          <w:lang w:val="pt-BR"/>
        </w:rPr>
        <w:t xml:space="preserve"> anexos, </w:t>
      </w:r>
      <w:r w:rsidR="008F37AE">
        <w:rPr>
          <w:rFonts w:asciiTheme="minorHAnsi" w:hAnsiTheme="minorHAnsi" w:cstheme="minorHAnsi"/>
          <w:b/>
          <w:bCs/>
          <w:sz w:val="22"/>
          <w:szCs w:val="22"/>
          <w:lang w:val="pt-BR"/>
        </w:rPr>
        <w:t>S</w:t>
      </w:r>
      <w:r>
        <w:rPr>
          <w:rFonts w:asciiTheme="minorHAnsi" w:hAnsiTheme="minorHAnsi" w:cstheme="minorHAnsi"/>
          <w:b/>
          <w:bCs/>
          <w:sz w:val="22"/>
          <w:szCs w:val="22"/>
          <w:lang w:val="pt-BR"/>
        </w:rPr>
        <w:t xml:space="preserve">o pena </w:t>
      </w:r>
      <w:r w:rsidRPr="006040F8">
        <w:rPr>
          <w:rFonts w:asciiTheme="minorHAnsi" w:hAnsiTheme="minorHAnsi" w:cstheme="minorHAnsi"/>
          <w:b/>
          <w:bCs/>
          <w:sz w:val="22"/>
          <w:szCs w:val="22"/>
          <w:lang w:val="es-CO"/>
        </w:rPr>
        <w:t>puede</w:t>
      </w:r>
      <w:r>
        <w:rPr>
          <w:rFonts w:asciiTheme="minorHAnsi" w:hAnsiTheme="minorHAnsi" w:cstheme="minorHAnsi"/>
          <w:b/>
          <w:bCs/>
          <w:sz w:val="22"/>
          <w:szCs w:val="22"/>
          <w:lang w:val="pt-BR"/>
        </w:rPr>
        <w:t xml:space="preserve"> causar um rechazo de la oferta em </w:t>
      </w:r>
      <w:r w:rsidRPr="006040F8">
        <w:rPr>
          <w:rFonts w:asciiTheme="minorHAnsi" w:hAnsiTheme="minorHAnsi" w:cstheme="minorHAnsi"/>
          <w:b/>
          <w:bCs/>
          <w:sz w:val="22"/>
          <w:szCs w:val="22"/>
          <w:lang w:val="es-CO"/>
        </w:rPr>
        <w:t>los</w:t>
      </w:r>
      <w:r>
        <w:rPr>
          <w:rFonts w:asciiTheme="minorHAnsi" w:hAnsiTheme="minorHAnsi" w:cstheme="minorHAnsi"/>
          <w:b/>
          <w:bCs/>
          <w:sz w:val="22"/>
          <w:szCs w:val="22"/>
          <w:lang w:val="pt-BR"/>
        </w:rPr>
        <w:t xml:space="preserve"> términos </w:t>
      </w:r>
      <w:r w:rsidRPr="006040F8">
        <w:rPr>
          <w:rFonts w:asciiTheme="minorHAnsi" w:hAnsiTheme="minorHAnsi" w:cstheme="minorHAnsi"/>
          <w:b/>
          <w:bCs/>
          <w:sz w:val="22"/>
          <w:szCs w:val="22"/>
          <w:lang w:val="es-CO"/>
        </w:rPr>
        <w:t>señalados</w:t>
      </w:r>
      <w:r>
        <w:rPr>
          <w:rFonts w:asciiTheme="minorHAnsi" w:hAnsiTheme="minorHAnsi" w:cstheme="minorHAnsi"/>
          <w:b/>
          <w:bCs/>
          <w:sz w:val="22"/>
          <w:szCs w:val="22"/>
          <w:lang w:val="pt-BR"/>
        </w:rPr>
        <w:t xml:space="preserve"> em el </w:t>
      </w:r>
      <w:r w:rsidRPr="006040F8">
        <w:rPr>
          <w:rFonts w:asciiTheme="minorHAnsi" w:hAnsiTheme="minorHAnsi" w:cstheme="minorHAnsi"/>
          <w:b/>
          <w:bCs/>
          <w:sz w:val="22"/>
          <w:szCs w:val="22"/>
          <w:lang w:val="es-CO"/>
        </w:rPr>
        <w:t>pliego</w:t>
      </w:r>
      <w:r>
        <w:rPr>
          <w:rFonts w:asciiTheme="minorHAnsi" w:hAnsiTheme="minorHAnsi" w:cstheme="minorHAnsi"/>
          <w:b/>
          <w:bCs/>
          <w:sz w:val="22"/>
          <w:szCs w:val="22"/>
          <w:lang w:val="pt-BR"/>
        </w:rPr>
        <w:t xml:space="preserve"> de condiciones. </w:t>
      </w:r>
    </w:p>
    <w:p w14:paraId="413E5D3C" w14:textId="77777777" w:rsidR="008F33D1" w:rsidRPr="00944DE6" w:rsidRDefault="008F33D1" w:rsidP="008F33D1">
      <w:pPr>
        <w:jc w:val="both"/>
        <w:rPr>
          <w:rFonts w:asciiTheme="minorHAnsi" w:hAnsiTheme="minorHAnsi" w:cstheme="minorHAnsi"/>
          <w:b/>
          <w:sz w:val="22"/>
          <w:szCs w:val="22"/>
          <w:lang w:val="pt-BR"/>
        </w:rPr>
      </w:pPr>
    </w:p>
    <w:p w14:paraId="108B9ACB"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 xml:space="preserve">ANEXO No. 1. </w:t>
      </w:r>
      <w:r w:rsidRPr="00944DE6">
        <w:rPr>
          <w:rFonts w:asciiTheme="minorHAnsi" w:hAnsiTheme="minorHAnsi" w:cstheme="minorHAnsi"/>
          <w:b/>
          <w:bCs/>
          <w:sz w:val="22"/>
          <w:szCs w:val="22"/>
          <w:lang w:val="es-ES_tradnl"/>
        </w:rPr>
        <w:t>- CAPACIDAD FINANCIERA Y PATRIMONIAL</w:t>
      </w:r>
    </w:p>
    <w:p w14:paraId="56BE28F9" w14:textId="77777777" w:rsidR="008F33D1" w:rsidRPr="00944DE6" w:rsidRDefault="008F33D1" w:rsidP="008F33D1">
      <w:pPr>
        <w:jc w:val="both"/>
        <w:rPr>
          <w:rFonts w:asciiTheme="minorHAnsi" w:hAnsiTheme="minorHAnsi" w:cstheme="minorHAnsi"/>
          <w:sz w:val="22"/>
          <w:szCs w:val="22"/>
        </w:rPr>
      </w:pPr>
    </w:p>
    <w:p w14:paraId="5836C062" w14:textId="77777777" w:rsidR="008F33D1" w:rsidRPr="00944DE6" w:rsidRDefault="008F33D1" w:rsidP="008F33D1">
      <w:pPr>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ANEXO No. 1.1. CAPACIDAD FINANCIERA Y PATRIMONIAL GRUPO 1 – SEGURO DE VIDA </w:t>
      </w:r>
    </w:p>
    <w:p w14:paraId="477F46F8" w14:textId="77777777" w:rsidR="008F33D1" w:rsidRPr="00944DE6" w:rsidRDefault="008F33D1" w:rsidP="008F33D1">
      <w:pPr>
        <w:jc w:val="both"/>
        <w:rPr>
          <w:rFonts w:asciiTheme="minorHAnsi" w:hAnsiTheme="minorHAnsi" w:cstheme="minorHAnsi"/>
          <w:sz w:val="22"/>
          <w:szCs w:val="22"/>
        </w:rPr>
      </w:pPr>
    </w:p>
    <w:p w14:paraId="78D269FD"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Bogotá D.C.,  --fecha ----</w:t>
      </w:r>
    </w:p>
    <w:p w14:paraId="3B38FD35" w14:textId="77777777" w:rsidR="008F33D1" w:rsidRPr="00944DE6" w:rsidRDefault="008F33D1" w:rsidP="008F33D1">
      <w:pPr>
        <w:jc w:val="both"/>
        <w:rPr>
          <w:rFonts w:asciiTheme="minorHAnsi" w:hAnsiTheme="minorHAnsi" w:cstheme="minorHAnsi"/>
          <w:sz w:val="22"/>
          <w:szCs w:val="22"/>
        </w:rPr>
      </w:pPr>
    </w:p>
    <w:p w14:paraId="14569C1E"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59AFF7C6"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4EC14EB4"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68F53F2E"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SCOTIABANK COLPATRIA S.A.</w:t>
      </w:r>
    </w:p>
    <w:p w14:paraId="2385C837"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Ciudad</w:t>
      </w:r>
    </w:p>
    <w:p w14:paraId="5E5EAD29" w14:textId="77777777" w:rsidR="008F33D1" w:rsidRPr="00944DE6" w:rsidRDefault="008F33D1" w:rsidP="008F33D1">
      <w:pPr>
        <w:jc w:val="both"/>
        <w:rPr>
          <w:rFonts w:asciiTheme="minorHAnsi" w:hAnsiTheme="minorHAnsi" w:cstheme="minorHAnsi"/>
          <w:sz w:val="22"/>
          <w:szCs w:val="22"/>
        </w:rPr>
      </w:pPr>
    </w:p>
    <w:p w14:paraId="7125ED29" w14:textId="77777777" w:rsidR="008F33D1" w:rsidRPr="00944DE6" w:rsidRDefault="008F33D1" w:rsidP="008F33D1">
      <w:pPr>
        <w:ind w:left="1276" w:hanging="1276"/>
        <w:jc w:val="both"/>
        <w:rPr>
          <w:rFonts w:asciiTheme="minorHAnsi" w:hAnsiTheme="minorHAnsi" w:cstheme="minorHAnsi"/>
          <w:b/>
          <w:sz w:val="22"/>
          <w:szCs w:val="22"/>
        </w:rPr>
      </w:pPr>
      <w:r w:rsidRPr="00944DE6">
        <w:rPr>
          <w:rFonts w:asciiTheme="minorHAnsi" w:hAnsiTheme="minorHAnsi" w:cstheme="minorHAnsi"/>
          <w:b/>
          <w:sz w:val="22"/>
          <w:szCs w:val="22"/>
        </w:rPr>
        <w:t>Referencia:</w:t>
      </w:r>
      <w:r w:rsidRPr="00944DE6">
        <w:rPr>
          <w:rFonts w:asciiTheme="minorHAnsi" w:hAnsiTheme="minorHAnsi" w:cstheme="minorHAnsi"/>
          <w:b/>
          <w:sz w:val="22"/>
          <w:szCs w:val="22"/>
        </w:rPr>
        <w:tab/>
        <w:t>LICITACIÓN PÚBLICA No. 02 DE 2023</w:t>
      </w:r>
    </w:p>
    <w:p w14:paraId="570833FB" w14:textId="77777777" w:rsidR="008F33D1" w:rsidRPr="00944DE6" w:rsidRDefault="008F33D1" w:rsidP="008F33D1">
      <w:pPr>
        <w:ind w:left="1276"/>
        <w:jc w:val="both"/>
        <w:rPr>
          <w:rFonts w:asciiTheme="minorHAnsi" w:hAnsiTheme="minorHAnsi" w:cstheme="minorHAnsi"/>
          <w:bCs/>
          <w:sz w:val="22"/>
          <w:szCs w:val="22"/>
        </w:rPr>
      </w:pPr>
      <w:r w:rsidRPr="00944DE6">
        <w:rPr>
          <w:rFonts w:asciiTheme="minorHAnsi" w:hAnsiTheme="minorHAnsi" w:cstheme="minorHAnsi"/>
          <w:bCs/>
          <w:sz w:val="22"/>
          <w:szCs w:val="22"/>
        </w:rPr>
        <w:t>REQUISITOS DE ADMISIBILIDAD ADICIONALES – CAPACIDAD FINANCIERA Y PATRIMONIAL</w:t>
      </w:r>
    </w:p>
    <w:p w14:paraId="70BF0836" w14:textId="77777777" w:rsidR="008F33D1" w:rsidRPr="00944DE6" w:rsidRDefault="008F33D1" w:rsidP="008F33D1">
      <w:pPr>
        <w:jc w:val="both"/>
        <w:rPr>
          <w:rFonts w:asciiTheme="minorHAnsi" w:hAnsiTheme="minorHAnsi" w:cstheme="minorHAnsi"/>
          <w:sz w:val="22"/>
          <w:szCs w:val="22"/>
        </w:rPr>
      </w:pPr>
    </w:p>
    <w:p w14:paraId="6BAAEC43"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 xml:space="preserve">Estimado señor </w:t>
      </w:r>
      <w:r>
        <w:rPr>
          <w:rFonts w:asciiTheme="minorHAnsi" w:hAnsiTheme="minorHAnsi" w:cstheme="minorHAnsi"/>
          <w:sz w:val="22"/>
          <w:szCs w:val="22"/>
        </w:rPr>
        <w:t>Zavala</w:t>
      </w:r>
      <w:r w:rsidRPr="00944DE6">
        <w:rPr>
          <w:rFonts w:asciiTheme="minorHAnsi" w:hAnsiTheme="minorHAnsi" w:cstheme="minorHAnsi"/>
          <w:sz w:val="22"/>
          <w:szCs w:val="22"/>
        </w:rPr>
        <w:t>:</w:t>
      </w:r>
    </w:p>
    <w:p w14:paraId="1736AEDE" w14:textId="77777777" w:rsidR="008F33D1" w:rsidRPr="00944DE6" w:rsidRDefault="008F33D1" w:rsidP="008F33D1">
      <w:pPr>
        <w:jc w:val="both"/>
        <w:rPr>
          <w:rFonts w:asciiTheme="minorHAnsi" w:hAnsiTheme="minorHAnsi" w:cstheme="minorHAnsi"/>
          <w:sz w:val="22"/>
          <w:szCs w:val="22"/>
        </w:rPr>
      </w:pPr>
    </w:p>
    <w:p w14:paraId="27DF3D1D"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Declaro que la Compañía _______________________________________, cumple con los requisitos de admisibilidad adicionales de capacidad financiera y patrimonial establecidos por el Banco para la licitación pública de la referencia, e indica el resultado de los mismos como se muestra a continuación:</w:t>
      </w:r>
    </w:p>
    <w:p w14:paraId="3A38396F" w14:textId="77777777" w:rsidR="008F33D1" w:rsidRPr="00944DE6" w:rsidRDefault="008F33D1" w:rsidP="008F33D1">
      <w:pPr>
        <w:jc w:val="both"/>
        <w:rPr>
          <w:rFonts w:asciiTheme="minorHAnsi" w:hAnsiTheme="minorHAnsi" w:cstheme="minorHAnsi"/>
          <w:sz w:val="22"/>
          <w:szCs w:val="22"/>
        </w:rPr>
      </w:pPr>
    </w:p>
    <w:p w14:paraId="1A001E22" w14:textId="77777777" w:rsidR="008F33D1" w:rsidRPr="00944DE6" w:rsidRDefault="008F33D1" w:rsidP="008F33D1">
      <w:pPr>
        <w:tabs>
          <w:tab w:val="num" w:pos="1260"/>
        </w:tabs>
        <w:contextualSpacing/>
        <w:jc w:val="both"/>
        <w:rPr>
          <w:rFonts w:asciiTheme="minorHAnsi" w:eastAsia="Calibri" w:hAnsiTheme="minorHAnsi" w:cstheme="minorHAnsi"/>
          <w:b/>
          <w:sz w:val="22"/>
          <w:szCs w:val="22"/>
          <w:lang w:val="es-CO" w:eastAsia="en-US"/>
        </w:rPr>
      </w:pPr>
      <w:r w:rsidRPr="00944DE6">
        <w:rPr>
          <w:rFonts w:asciiTheme="minorHAnsi" w:hAnsiTheme="minorHAnsi" w:cstheme="minorHAnsi"/>
          <w:sz w:val="22"/>
          <w:szCs w:val="22"/>
        </w:rPr>
        <w:t>Fecha de cierre: diciembre 31 de 2022</w:t>
      </w:r>
    </w:p>
    <w:p w14:paraId="1190CAC8" w14:textId="77777777" w:rsidR="008F33D1" w:rsidRPr="00944DE6" w:rsidRDefault="008F33D1" w:rsidP="008F33D1">
      <w:pPr>
        <w:tabs>
          <w:tab w:val="num" w:pos="1260"/>
        </w:tabs>
        <w:contextualSpacing/>
        <w:jc w:val="both"/>
        <w:rPr>
          <w:rFonts w:asciiTheme="minorHAnsi" w:hAnsiTheme="minorHAnsi" w:cstheme="minorHAnsi"/>
          <w:sz w:val="22"/>
          <w:szCs w:val="22"/>
        </w:rPr>
      </w:pPr>
    </w:p>
    <w:p w14:paraId="7AC0189E" w14:textId="77777777" w:rsidR="008F33D1" w:rsidRPr="00944DE6" w:rsidRDefault="008F33D1" w:rsidP="008F33D1">
      <w:pPr>
        <w:tabs>
          <w:tab w:val="num" w:pos="1260"/>
        </w:tabs>
        <w:contextualSpacing/>
        <w:jc w:val="both"/>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336"/>
        <w:gridCol w:w="1060"/>
        <w:gridCol w:w="3983"/>
        <w:gridCol w:w="1755"/>
        <w:gridCol w:w="1694"/>
      </w:tblGrid>
      <w:tr w:rsidR="008F33D1" w:rsidRPr="00944DE6" w14:paraId="0054CDEF" w14:textId="77777777" w:rsidTr="005E653A">
        <w:trPr>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367D6DEB" w14:textId="77777777" w:rsidR="008F33D1" w:rsidRPr="00944DE6" w:rsidRDefault="008F33D1" w:rsidP="005E653A">
            <w:pPr>
              <w:rPr>
                <w:rFonts w:asciiTheme="minorHAnsi" w:eastAsia="Calibri" w:hAnsiTheme="minorHAnsi" w:cstheme="minorHAns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04EEA86A" w14:textId="77777777" w:rsidR="008F33D1" w:rsidRPr="00944DE6" w:rsidRDefault="008F33D1" w:rsidP="005E653A">
            <w:pPr>
              <w:rPr>
                <w:rFonts w:asciiTheme="minorHAnsi" w:eastAsia="Calibri" w:hAnsiTheme="minorHAnsi" w:cstheme="minorHAnsi"/>
                <w:sz w:val="22"/>
                <w:szCs w:val="22"/>
                <w:lang w:val="es-CO" w:eastAsia="en-US"/>
              </w:rPr>
            </w:pPr>
          </w:p>
        </w:tc>
        <w:tc>
          <w:tcPr>
            <w:tcW w:w="418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52BFAE64" w14:textId="77777777" w:rsidR="008F33D1" w:rsidRPr="00944DE6" w:rsidRDefault="008F33D1" w:rsidP="005E653A">
            <w:pPr>
              <w:rPr>
                <w:rFonts w:asciiTheme="minorHAnsi" w:eastAsia="Calibri" w:hAnsiTheme="minorHAnsi" w:cstheme="minorHAns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E9221E6" w14:textId="77777777" w:rsidR="008F33D1" w:rsidRPr="00944DE6" w:rsidRDefault="008F33D1" w:rsidP="005E653A">
            <w:pPr>
              <w:jc w:val="center"/>
              <w:rPr>
                <w:rFonts w:asciiTheme="minorHAnsi" w:eastAsia="Calibri" w:hAnsiTheme="minorHAnsi" w:cstheme="minorHAnsi"/>
                <w:b/>
                <w:sz w:val="22"/>
                <w:szCs w:val="22"/>
                <w:lang w:val="es-CO" w:eastAsia="en-US"/>
              </w:rPr>
            </w:pPr>
            <w:r w:rsidRPr="00944DE6">
              <w:rPr>
                <w:rFonts w:asciiTheme="minorHAnsi" w:eastAsia="Calibri" w:hAnsiTheme="minorHAnsi" w:cstheme="minorHAns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B39C9" w14:textId="77777777" w:rsidR="008F33D1" w:rsidRPr="00944DE6" w:rsidRDefault="008F33D1" w:rsidP="005E653A">
            <w:pPr>
              <w:jc w:val="center"/>
              <w:rPr>
                <w:rFonts w:asciiTheme="minorHAnsi" w:eastAsia="Calibri" w:hAnsiTheme="minorHAnsi" w:cstheme="minorHAnsi"/>
                <w:b/>
                <w:sz w:val="22"/>
                <w:szCs w:val="22"/>
                <w:lang w:val="es-CO" w:eastAsia="en-US"/>
              </w:rPr>
            </w:pPr>
            <w:r w:rsidRPr="00944DE6">
              <w:rPr>
                <w:rFonts w:asciiTheme="minorHAnsi" w:eastAsia="Calibri" w:hAnsiTheme="minorHAnsi" w:cstheme="minorHAnsi"/>
                <w:b/>
                <w:sz w:val="22"/>
                <w:szCs w:val="22"/>
                <w:lang w:val="es-CO" w:eastAsia="en-US"/>
              </w:rPr>
              <w:t>RESULTADO</w:t>
            </w:r>
          </w:p>
        </w:tc>
      </w:tr>
      <w:tr w:rsidR="008F33D1" w:rsidRPr="00944DE6" w14:paraId="64942BC4" w14:textId="77777777" w:rsidTr="005E653A">
        <w:trPr>
          <w:trHeight w:val="299"/>
        </w:trPr>
        <w:tc>
          <w:tcPr>
            <w:tcW w:w="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6CEB3E"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1</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983CF"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2A612"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Siniestralidad bruta</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F9BC68" w14:textId="77777777" w:rsidR="008F33D1" w:rsidRPr="00944DE6" w:rsidRDefault="008F33D1" w:rsidP="005E653A">
            <w:pPr>
              <w:jc w:val="center"/>
              <w:rPr>
                <w:rFonts w:asciiTheme="minorHAnsi" w:hAnsiTheme="minorHAnsi" w:cstheme="minorHAnsi"/>
                <w:color w:val="000000"/>
                <w:sz w:val="22"/>
                <w:szCs w:val="22"/>
                <w:lang w:val="en-US" w:eastAsia="en-US"/>
              </w:rPr>
            </w:pPr>
            <w:r w:rsidRPr="00944DE6">
              <w:rPr>
                <w:rFonts w:asciiTheme="minorHAnsi" w:eastAsia="Calibri" w:hAnsiTheme="minorHAnsi" w:cstheme="minorHAnsi"/>
                <w:sz w:val="22"/>
                <w:szCs w:val="22"/>
                <w:lang w:val="es-CO" w:eastAsia="en-US"/>
              </w:rPr>
              <w:t xml:space="preserve">&lt; o igual </w:t>
            </w:r>
            <w:r>
              <w:rPr>
                <w:rFonts w:asciiTheme="minorHAnsi" w:eastAsia="Calibri" w:hAnsiTheme="minorHAnsi" w:cstheme="minorHAnsi"/>
                <w:sz w:val="22"/>
                <w:szCs w:val="22"/>
                <w:lang w:val="es-CO" w:eastAsia="en-US"/>
              </w:rPr>
              <w:t>47.69</w:t>
            </w:r>
            <w:r w:rsidRPr="00944DE6">
              <w:rPr>
                <w:rFonts w:asciiTheme="minorHAnsi" w:eastAsia="Calibri" w:hAnsiTheme="minorHAnsi" w:cstheme="minorHAnsi"/>
                <w:sz w:val="22"/>
                <w:szCs w:val="22"/>
                <w:lang w:val="es-CO" w:eastAsia="en-US"/>
              </w:rPr>
              <w:t>%</w:t>
            </w:r>
          </w:p>
        </w:tc>
        <w:tc>
          <w:tcPr>
            <w:tcW w:w="1746" w:type="dxa"/>
            <w:tcBorders>
              <w:top w:val="single" w:sz="4" w:space="0" w:color="auto"/>
              <w:left w:val="single" w:sz="4" w:space="0" w:color="auto"/>
              <w:bottom w:val="single" w:sz="4" w:space="0" w:color="auto"/>
              <w:right w:val="single" w:sz="4" w:space="0" w:color="auto"/>
            </w:tcBorders>
          </w:tcPr>
          <w:p w14:paraId="22BDC0A5" w14:textId="77777777" w:rsidR="008F33D1" w:rsidRPr="00944DE6" w:rsidRDefault="008F33D1" w:rsidP="005E653A">
            <w:pPr>
              <w:rPr>
                <w:rFonts w:asciiTheme="minorHAnsi" w:eastAsia="Calibri" w:hAnsiTheme="minorHAnsi" w:cstheme="minorHAnsi"/>
                <w:sz w:val="22"/>
                <w:szCs w:val="22"/>
                <w:lang w:val="es-CO" w:eastAsia="en-US"/>
              </w:rPr>
            </w:pPr>
          </w:p>
        </w:tc>
      </w:tr>
      <w:tr w:rsidR="008F33D1" w:rsidRPr="00944DE6" w14:paraId="2C00E44C" w14:textId="77777777" w:rsidTr="005E653A">
        <w:trPr>
          <w:trHeight w:val="603"/>
        </w:trPr>
        <w:tc>
          <w:tcPr>
            <w:tcW w:w="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5FF664"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2</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C1B4B"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Solvencia</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FD23B"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Nivel de endeudamiento: (Pasivo total – reservas técnicas / activo total)</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A0EDF0" w14:textId="77777777" w:rsidR="008F33D1" w:rsidRPr="00944DE6" w:rsidRDefault="008F33D1" w:rsidP="005E653A">
            <w:pPr>
              <w:jc w:val="cente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&lt; o igual </w:t>
            </w:r>
            <w:r>
              <w:rPr>
                <w:rFonts w:asciiTheme="minorHAnsi" w:eastAsia="Calibri" w:hAnsiTheme="minorHAnsi" w:cstheme="minorHAnsi"/>
                <w:sz w:val="22"/>
                <w:szCs w:val="22"/>
                <w:lang w:val="es-CO" w:eastAsia="en-US"/>
              </w:rPr>
              <w:t>32.36%</w:t>
            </w:r>
          </w:p>
        </w:tc>
        <w:tc>
          <w:tcPr>
            <w:tcW w:w="1746" w:type="dxa"/>
            <w:tcBorders>
              <w:top w:val="single" w:sz="4" w:space="0" w:color="auto"/>
              <w:left w:val="single" w:sz="4" w:space="0" w:color="auto"/>
              <w:bottom w:val="single" w:sz="4" w:space="0" w:color="auto"/>
              <w:right w:val="single" w:sz="4" w:space="0" w:color="auto"/>
            </w:tcBorders>
          </w:tcPr>
          <w:p w14:paraId="1CD4D520" w14:textId="77777777" w:rsidR="008F33D1" w:rsidRPr="00944DE6" w:rsidRDefault="008F33D1" w:rsidP="005E653A">
            <w:pPr>
              <w:rPr>
                <w:rFonts w:asciiTheme="minorHAnsi" w:eastAsia="Calibri" w:hAnsiTheme="minorHAnsi" w:cstheme="minorHAnsi"/>
                <w:sz w:val="22"/>
                <w:szCs w:val="22"/>
                <w:lang w:val="es-CO" w:eastAsia="en-US"/>
              </w:rPr>
            </w:pPr>
          </w:p>
        </w:tc>
      </w:tr>
      <w:tr w:rsidR="008F33D1" w:rsidRPr="00944DE6" w14:paraId="400A136F" w14:textId="77777777" w:rsidTr="005E653A">
        <w:trPr>
          <w:trHeight w:val="277"/>
        </w:trPr>
        <w:tc>
          <w:tcPr>
            <w:tcW w:w="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30FE0"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3</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4DD2A" w14:textId="77777777" w:rsidR="008F33D1" w:rsidRPr="00944DE6" w:rsidRDefault="008F33D1" w:rsidP="005E653A">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657777" w14:textId="77777777" w:rsidR="008F33D1" w:rsidRPr="00944DE6" w:rsidRDefault="008F33D1" w:rsidP="005E653A">
            <w:pPr>
              <w:rPr>
                <w:rFonts w:asciiTheme="minorHAnsi" w:eastAsia="Calibri" w:hAnsiTheme="minorHAnsi" w:cstheme="minorHAnsi"/>
                <w:color w:val="1F497D"/>
                <w:sz w:val="22"/>
                <w:szCs w:val="22"/>
                <w:lang w:val="es-CO" w:eastAsia="en-US"/>
              </w:rPr>
            </w:pPr>
            <w:r w:rsidRPr="00944DE6">
              <w:rPr>
                <w:rFonts w:asciiTheme="minorHAnsi" w:eastAsia="Calibri" w:hAnsiTheme="minorHAnsi" w:cstheme="minorHAnsi"/>
                <w:sz w:val="22"/>
                <w:szCs w:val="22"/>
                <w:lang w:val="es-CO" w:eastAsia="en-US"/>
              </w:rPr>
              <w:t>Respaldo de las Reservas: (Inversiones + Reservas técnicas parte reaseguradores) / reservas técnicas </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A4D696" w14:textId="77777777" w:rsidR="008F33D1" w:rsidRPr="00944DE6" w:rsidRDefault="008F33D1" w:rsidP="005E653A">
            <w:pPr>
              <w:jc w:val="cente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&gt; o igual al </w:t>
            </w:r>
            <w:r>
              <w:rPr>
                <w:rFonts w:asciiTheme="minorHAnsi" w:eastAsia="Calibri" w:hAnsiTheme="minorHAnsi" w:cstheme="minorHAnsi"/>
                <w:sz w:val="22"/>
                <w:szCs w:val="22"/>
                <w:lang w:val="es-CO" w:eastAsia="en-US"/>
              </w:rPr>
              <w:t>100</w:t>
            </w:r>
            <w:r w:rsidRPr="00944DE6">
              <w:rPr>
                <w:rFonts w:asciiTheme="minorHAnsi" w:eastAsia="Calibri" w:hAnsiTheme="minorHAnsi" w:cstheme="minorHAnsi"/>
                <w:sz w:val="22"/>
                <w:szCs w:val="22"/>
                <w:lang w:val="es-CO" w:eastAsia="en-US"/>
              </w:rPr>
              <w:t>%</w:t>
            </w:r>
          </w:p>
        </w:tc>
        <w:tc>
          <w:tcPr>
            <w:tcW w:w="1746" w:type="dxa"/>
            <w:tcBorders>
              <w:top w:val="single" w:sz="4" w:space="0" w:color="auto"/>
              <w:left w:val="single" w:sz="4" w:space="0" w:color="auto"/>
              <w:bottom w:val="single" w:sz="4" w:space="0" w:color="auto"/>
              <w:right w:val="single" w:sz="4" w:space="0" w:color="auto"/>
            </w:tcBorders>
          </w:tcPr>
          <w:p w14:paraId="00C927D7" w14:textId="77777777" w:rsidR="008F33D1" w:rsidRPr="00944DE6" w:rsidRDefault="008F33D1" w:rsidP="005E653A">
            <w:pPr>
              <w:rPr>
                <w:rFonts w:asciiTheme="minorHAnsi" w:eastAsia="Calibri" w:hAnsiTheme="minorHAnsi" w:cstheme="minorHAnsi"/>
                <w:sz w:val="22"/>
                <w:szCs w:val="22"/>
                <w:lang w:val="es-CO" w:eastAsia="en-US"/>
              </w:rPr>
            </w:pPr>
          </w:p>
        </w:tc>
      </w:tr>
    </w:tbl>
    <w:p w14:paraId="5D98693B" w14:textId="77777777" w:rsidR="008F33D1" w:rsidRPr="00944DE6" w:rsidRDefault="008F33D1" w:rsidP="008F33D1">
      <w:pPr>
        <w:rPr>
          <w:rFonts w:asciiTheme="minorHAnsi" w:eastAsia="Calibri" w:hAnsiTheme="minorHAnsi" w:cstheme="minorHAnsi"/>
          <w:sz w:val="22"/>
          <w:szCs w:val="22"/>
          <w:lang w:eastAsia="en-US"/>
        </w:rPr>
      </w:pPr>
    </w:p>
    <w:p w14:paraId="3B09F4EB" w14:textId="77777777" w:rsidR="008F33D1" w:rsidRPr="00944DE6" w:rsidRDefault="008F33D1" w:rsidP="008F33D1">
      <w:pPr>
        <w:rPr>
          <w:rFonts w:asciiTheme="minorHAnsi" w:eastAsia="Calibri" w:hAnsiTheme="minorHAnsi" w:cstheme="minorHAnsi"/>
          <w:sz w:val="22"/>
          <w:szCs w:val="22"/>
          <w:lang w:eastAsia="en-US"/>
        </w:rPr>
      </w:pPr>
    </w:p>
    <w:p w14:paraId="55633DE6" w14:textId="77777777" w:rsidR="008F33D1" w:rsidRPr="00944DE6" w:rsidRDefault="008F33D1" w:rsidP="008F33D1">
      <w:pPr>
        <w:rPr>
          <w:rFonts w:asciiTheme="minorHAnsi" w:eastAsia="Calibri" w:hAnsiTheme="minorHAnsi" w:cstheme="minorHAnsi"/>
          <w:sz w:val="22"/>
          <w:szCs w:val="22"/>
          <w:lang w:eastAsia="en-US"/>
        </w:rPr>
      </w:pPr>
    </w:p>
    <w:p w14:paraId="5B4A7DC4" w14:textId="77777777" w:rsidR="008F33D1" w:rsidRPr="00944DE6" w:rsidRDefault="008F33D1" w:rsidP="008F33D1">
      <w:pPr>
        <w:rPr>
          <w:rFonts w:asciiTheme="minorHAnsi" w:hAnsiTheme="minorHAnsi" w:cstheme="minorHAnsi"/>
          <w:sz w:val="22"/>
          <w:szCs w:val="22"/>
        </w:rPr>
      </w:pPr>
      <w:r w:rsidRPr="00944DE6">
        <w:rPr>
          <w:rFonts w:asciiTheme="minorHAnsi" w:hAnsiTheme="minorHAnsi" w:cstheme="minorHAnsi"/>
          <w:sz w:val="22"/>
          <w:szCs w:val="22"/>
        </w:rPr>
        <w:t xml:space="preserve">Cordialmente, </w:t>
      </w:r>
    </w:p>
    <w:p w14:paraId="53C7A08B" w14:textId="77777777" w:rsidR="008F33D1" w:rsidRPr="00944DE6" w:rsidRDefault="008F33D1" w:rsidP="008F33D1">
      <w:pPr>
        <w:rPr>
          <w:rFonts w:asciiTheme="minorHAnsi" w:hAnsiTheme="minorHAnsi" w:cstheme="minorHAnsi"/>
          <w:sz w:val="22"/>
          <w:szCs w:val="22"/>
        </w:rPr>
      </w:pPr>
      <w:r w:rsidRPr="00944DE6">
        <w:rPr>
          <w:rFonts w:asciiTheme="minorHAnsi" w:hAnsiTheme="minorHAnsi" w:cstheme="minorHAnsi"/>
          <w:sz w:val="22"/>
          <w:szCs w:val="22"/>
        </w:rPr>
        <w:t xml:space="preserve">Representante Legal </w:t>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t xml:space="preserve"> </w:t>
      </w:r>
    </w:p>
    <w:p w14:paraId="2C66D442" w14:textId="77777777" w:rsidR="008F33D1" w:rsidRPr="00944DE6" w:rsidRDefault="008F33D1" w:rsidP="008F33D1">
      <w:pPr>
        <w:tabs>
          <w:tab w:val="left" w:pos="3825"/>
        </w:tabs>
        <w:jc w:val="both"/>
        <w:rPr>
          <w:rFonts w:asciiTheme="minorHAnsi" w:hAnsiTheme="minorHAnsi" w:cstheme="minorHAnsi"/>
          <w:sz w:val="22"/>
          <w:szCs w:val="22"/>
        </w:rPr>
      </w:pPr>
      <w:r w:rsidRPr="00944DE6">
        <w:rPr>
          <w:rFonts w:asciiTheme="minorHAnsi" w:hAnsiTheme="minorHAnsi" w:cstheme="minorHAnsi"/>
          <w:sz w:val="22"/>
          <w:szCs w:val="22"/>
        </w:rPr>
        <w:t>Razón Social de la Compañía Aseguradora</w:t>
      </w:r>
    </w:p>
    <w:p w14:paraId="7FE9A0B2" w14:textId="77777777" w:rsidR="008F33D1" w:rsidRPr="00944DE6" w:rsidRDefault="008F33D1" w:rsidP="008F33D1">
      <w:pPr>
        <w:tabs>
          <w:tab w:val="left" w:pos="3825"/>
        </w:tabs>
        <w:jc w:val="both"/>
        <w:rPr>
          <w:rFonts w:asciiTheme="minorHAnsi" w:hAnsiTheme="minorHAnsi" w:cstheme="minorHAnsi"/>
          <w:b/>
          <w:bCs/>
          <w:sz w:val="22"/>
          <w:szCs w:val="22"/>
          <w:lang w:val="pt-BR"/>
        </w:rPr>
      </w:pPr>
    </w:p>
    <w:p w14:paraId="40C6B9C3" w14:textId="77777777" w:rsidR="008F33D1" w:rsidRPr="00944DE6" w:rsidRDefault="008F33D1" w:rsidP="008F33D1">
      <w:pPr>
        <w:tabs>
          <w:tab w:val="left" w:pos="3825"/>
        </w:tabs>
        <w:jc w:val="both"/>
        <w:rPr>
          <w:rFonts w:asciiTheme="minorHAnsi" w:hAnsiTheme="minorHAnsi" w:cstheme="minorHAnsi"/>
          <w:b/>
          <w:bCs/>
          <w:sz w:val="22"/>
          <w:szCs w:val="22"/>
          <w:lang w:val="pt-BR"/>
        </w:rPr>
      </w:pPr>
    </w:p>
    <w:p w14:paraId="6412C83B" w14:textId="77777777" w:rsidR="008F33D1" w:rsidRPr="00944DE6" w:rsidRDefault="008F33D1" w:rsidP="008F33D1">
      <w:pPr>
        <w:jc w:val="both"/>
        <w:rPr>
          <w:rFonts w:asciiTheme="minorHAnsi" w:hAnsiTheme="minorHAnsi" w:cstheme="minorHAnsi"/>
          <w:b/>
          <w:bCs/>
          <w:sz w:val="22"/>
          <w:szCs w:val="22"/>
        </w:rPr>
      </w:pPr>
      <w:r w:rsidRPr="00944DE6">
        <w:rPr>
          <w:rFonts w:asciiTheme="minorHAnsi" w:hAnsiTheme="minorHAnsi" w:cstheme="minorHAnsi"/>
          <w:b/>
          <w:bCs/>
          <w:sz w:val="22"/>
          <w:szCs w:val="22"/>
        </w:rPr>
        <w:lastRenderedPageBreak/>
        <w:t>ANEXO No. 1.2. CAPACIDAD FINANCIERA Y PATRIMONIAL GRUPO 2 – TODO RIESGO INCENDIO, TERREMOTO Y TODO RIESGO CONSTRUCCIÓN</w:t>
      </w:r>
    </w:p>
    <w:p w14:paraId="3F985AD9" w14:textId="77777777" w:rsidR="008F33D1" w:rsidRPr="00944DE6" w:rsidRDefault="008F33D1" w:rsidP="008F33D1">
      <w:pPr>
        <w:jc w:val="both"/>
        <w:rPr>
          <w:rFonts w:asciiTheme="minorHAnsi" w:hAnsiTheme="minorHAnsi" w:cstheme="minorHAnsi"/>
          <w:sz w:val="22"/>
          <w:szCs w:val="22"/>
        </w:rPr>
      </w:pPr>
    </w:p>
    <w:p w14:paraId="52E20163"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Bogotá D.C.,  --fecha ----</w:t>
      </w:r>
    </w:p>
    <w:p w14:paraId="435C028A"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3BDA3E3A"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3E920598"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02ED7FD9"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SCOTIABANK COLPATRIA S.A.</w:t>
      </w:r>
    </w:p>
    <w:p w14:paraId="6C4E6353"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Ciudad</w:t>
      </w:r>
    </w:p>
    <w:p w14:paraId="1645498A" w14:textId="77777777" w:rsidR="008F33D1" w:rsidRPr="00944DE6" w:rsidRDefault="008F33D1" w:rsidP="008F33D1">
      <w:pPr>
        <w:jc w:val="both"/>
        <w:rPr>
          <w:rFonts w:asciiTheme="minorHAnsi" w:hAnsiTheme="minorHAnsi" w:cstheme="minorHAnsi"/>
          <w:sz w:val="22"/>
          <w:szCs w:val="22"/>
        </w:rPr>
      </w:pPr>
    </w:p>
    <w:p w14:paraId="7B22EA34" w14:textId="77777777" w:rsidR="008F33D1" w:rsidRPr="00944DE6" w:rsidRDefault="008F33D1" w:rsidP="008F33D1">
      <w:pPr>
        <w:ind w:left="1276" w:hanging="1276"/>
        <w:jc w:val="both"/>
        <w:rPr>
          <w:rFonts w:asciiTheme="minorHAnsi" w:hAnsiTheme="minorHAnsi" w:cstheme="minorHAnsi"/>
          <w:b/>
          <w:sz w:val="22"/>
          <w:szCs w:val="22"/>
        </w:rPr>
      </w:pPr>
      <w:r w:rsidRPr="00944DE6">
        <w:rPr>
          <w:rFonts w:asciiTheme="minorHAnsi" w:hAnsiTheme="minorHAnsi" w:cstheme="minorHAnsi"/>
          <w:b/>
          <w:sz w:val="22"/>
          <w:szCs w:val="22"/>
        </w:rPr>
        <w:t>Referencia:</w:t>
      </w:r>
      <w:r w:rsidRPr="00944DE6">
        <w:rPr>
          <w:rFonts w:asciiTheme="minorHAnsi" w:hAnsiTheme="minorHAnsi" w:cstheme="minorHAnsi"/>
          <w:b/>
          <w:sz w:val="22"/>
          <w:szCs w:val="22"/>
        </w:rPr>
        <w:tab/>
        <w:t>LICITACIÓN PÚBLICA No. 02 DE 2023</w:t>
      </w:r>
    </w:p>
    <w:p w14:paraId="057FBA24" w14:textId="77777777" w:rsidR="008F33D1" w:rsidRPr="00944DE6" w:rsidRDefault="008F33D1" w:rsidP="008F33D1">
      <w:pPr>
        <w:ind w:left="1276"/>
        <w:jc w:val="both"/>
        <w:rPr>
          <w:rFonts w:asciiTheme="minorHAnsi" w:hAnsiTheme="minorHAnsi" w:cstheme="minorHAnsi"/>
          <w:bCs/>
          <w:sz w:val="22"/>
          <w:szCs w:val="22"/>
        </w:rPr>
      </w:pPr>
      <w:r w:rsidRPr="00944DE6">
        <w:rPr>
          <w:rFonts w:asciiTheme="minorHAnsi" w:hAnsiTheme="minorHAnsi" w:cstheme="minorHAnsi"/>
          <w:bCs/>
          <w:sz w:val="22"/>
          <w:szCs w:val="22"/>
        </w:rPr>
        <w:t>REQUISITOS DE ADMISIBILIDAD ADICIONALES – CAPACIDAD FINANCIERA Y PATRIMONIAL</w:t>
      </w:r>
    </w:p>
    <w:p w14:paraId="1014A443" w14:textId="77777777" w:rsidR="008F33D1" w:rsidRPr="00944DE6" w:rsidRDefault="008F33D1" w:rsidP="008F33D1">
      <w:pPr>
        <w:jc w:val="both"/>
        <w:rPr>
          <w:rFonts w:asciiTheme="minorHAnsi" w:hAnsiTheme="minorHAnsi" w:cstheme="minorHAnsi"/>
          <w:sz w:val="22"/>
          <w:szCs w:val="22"/>
        </w:rPr>
      </w:pPr>
    </w:p>
    <w:p w14:paraId="02EE6620"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 xml:space="preserve">Estimado señor </w:t>
      </w:r>
      <w:r>
        <w:rPr>
          <w:rFonts w:asciiTheme="minorHAnsi" w:hAnsiTheme="minorHAnsi" w:cstheme="minorHAnsi"/>
          <w:sz w:val="22"/>
          <w:szCs w:val="22"/>
        </w:rPr>
        <w:t>Zavala</w:t>
      </w:r>
      <w:r w:rsidRPr="00944DE6">
        <w:rPr>
          <w:rFonts w:asciiTheme="minorHAnsi" w:hAnsiTheme="minorHAnsi" w:cstheme="minorHAnsi"/>
          <w:sz w:val="22"/>
          <w:szCs w:val="22"/>
        </w:rPr>
        <w:t>:</w:t>
      </w:r>
    </w:p>
    <w:p w14:paraId="0ED08D8E" w14:textId="77777777" w:rsidR="008F33D1" w:rsidRPr="00944DE6" w:rsidRDefault="008F33D1" w:rsidP="008F33D1">
      <w:pPr>
        <w:jc w:val="both"/>
        <w:rPr>
          <w:rFonts w:asciiTheme="minorHAnsi" w:hAnsiTheme="minorHAnsi" w:cstheme="minorHAnsi"/>
          <w:sz w:val="22"/>
          <w:szCs w:val="22"/>
        </w:rPr>
      </w:pPr>
    </w:p>
    <w:p w14:paraId="71D32F57"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Declaro que la Compañía _______________________________________, cumple con los requisitos de admisibilidad adicionales de capacidad financiera y patrimonial establecidos por el Banco para la licitación pública de la referencia, e indica el resultado de los mismos como se muestra a continuación:</w:t>
      </w:r>
    </w:p>
    <w:p w14:paraId="4DCC1AA2" w14:textId="77777777" w:rsidR="008F33D1" w:rsidRPr="00944DE6" w:rsidRDefault="008F33D1" w:rsidP="008F33D1">
      <w:pPr>
        <w:jc w:val="both"/>
        <w:rPr>
          <w:rFonts w:asciiTheme="minorHAnsi" w:hAnsiTheme="minorHAnsi" w:cstheme="minorHAnsi"/>
          <w:sz w:val="22"/>
          <w:szCs w:val="22"/>
        </w:rPr>
      </w:pPr>
    </w:p>
    <w:p w14:paraId="2A26A6C6" w14:textId="77777777" w:rsidR="008F33D1" w:rsidRPr="00944DE6" w:rsidRDefault="008F33D1" w:rsidP="008F33D1">
      <w:pPr>
        <w:tabs>
          <w:tab w:val="num" w:pos="1260"/>
        </w:tabs>
        <w:contextualSpacing/>
        <w:jc w:val="both"/>
        <w:rPr>
          <w:rFonts w:asciiTheme="minorHAnsi" w:eastAsia="Calibri" w:hAnsiTheme="minorHAnsi" w:cstheme="minorHAnsi"/>
          <w:b/>
          <w:sz w:val="22"/>
          <w:szCs w:val="22"/>
          <w:lang w:val="es-CO" w:eastAsia="en-US"/>
        </w:rPr>
      </w:pPr>
      <w:r w:rsidRPr="00944DE6">
        <w:rPr>
          <w:rFonts w:asciiTheme="minorHAnsi" w:hAnsiTheme="minorHAnsi" w:cstheme="minorHAnsi"/>
          <w:sz w:val="22"/>
          <w:szCs w:val="22"/>
        </w:rPr>
        <w:t>Fecha de cierre: diciembre 31 de 2022</w:t>
      </w:r>
    </w:p>
    <w:p w14:paraId="27D8BF51" w14:textId="77777777" w:rsidR="008F33D1" w:rsidRPr="00944DE6" w:rsidRDefault="008F33D1" w:rsidP="008F33D1">
      <w:pPr>
        <w:tabs>
          <w:tab w:val="num" w:pos="1260"/>
        </w:tabs>
        <w:contextualSpacing/>
        <w:jc w:val="both"/>
        <w:rPr>
          <w:rFonts w:asciiTheme="minorHAnsi" w:hAnsiTheme="minorHAnsi" w:cstheme="minorHAnsi"/>
          <w:sz w:val="22"/>
          <w:szCs w:val="22"/>
        </w:rPr>
      </w:pPr>
    </w:p>
    <w:p w14:paraId="4130418B" w14:textId="77777777" w:rsidR="008F33D1" w:rsidRPr="00944DE6" w:rsidRDefault="008F33D1" w:rsidP="008F33D1">
      <w:pPr>
        <w:tabs>
          <w:tab w:val="num" w:pos="1260"/>
        </w:tabs>
        <w:contextualSpacing/>
        <w:jc w:val="both"/>
        <w:rPr>
          <w:rFonts w:asciiTheme="minorHAnsi" w:hAnsiTheme="minorHAnsi" w:cstheme="minorHAnsi"/>
          <w:sz w:val="22"/>
          <w:szCs w:val="22"/>
        </w:rPr>
      </w:pPr>
    </w:p>
    <w:p w14:paraId="734F5765" w14:textId="77777777" w:rsidR="008F33D1" w:rsidRPr="00AB3457" w:rsidRDefault="008F33D1" w:rsidP="008F33D1">
      <w:pPr>
        <w:rPr>
          <w:rFonts w:asciiTheme="minorHAnsi" w:hAnsiTheme="minorHAnsi" w:cstheme="minorHAnsi"/>
          <w:b/>
          <w:sz w:val="22"/>
          <w:szCs w:val="22"/>
        </w:rPr>
      </w:pPr>
      <w:r w:rsidRPr="00AB3457">
        <w:rPr>
          <w:rFonts w:asciiTheme="minorHAnsi" w:hAnsiTheme="minorHAnsi" w:cstheme="minorHAnsi"/>
          <w:b/>
          <w:sz w:val="22"/>
          <w:szCs w:val="22"/>
        </w:rPr>
        <w:t>Grupo 1</w:t>
      </w:r>
    </w:p>
    <w:p w14:paraId="45D8BF18" w14:textId="77777777" w:rsidR="008F33D1" w:rsidRPr="00AB3457" w:rsidRDefault="008F33D1" w:rsidP="008F33D1">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334"/>
        <w:gridCol w:w="1060"/>
        <w:gridCol w:w="3985"/>
        <w:gridCol w:w="1755"/>
        <w:gridCol w:w="1694"/>
      </w:tblGrid>
      <w:tr w:rsidR="008F33D1" w:rsidRPr="00AB3457" w14:paraId="35F2E910" w14:textId="77777777" w:rsidTr="005E653A">
        <w:trPr>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2727C9DF" w14:textId="77777777" w:rsidR="008F33D1" w:rsidRPr="00AB3457" w:rsidRDefault="008F33D1" w:rsidP="005E653A">
            <w:pPr>
              <w:rPr>
                <w:rFonts w:asciiTheme="minorHAnsi" w:eastAsia="Calibri" w:hAnsiTheme="minorHAnsi" w:cstheme="minorHAns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3C7834CC" w14:textId="77777777" w:rsidR="008F33D1" w:rsidRPr="00AB3457" w:rsidRDefault="008F33D1" w:rsidP="005E653A">
            <w:pPr>
              <w:rPr>
                <w:rFonts w:asciiTheme="minorHAnsi" w:eastAsia="Calibri" w:hAnsiTheme="minorHAnsi" w:cstheme="minorHAnsi"/>
                <w:sz w:val="22"/>
                <w:szCs w:val="22"/>
                <w:lang w:val="es-CO" w:eastAsia="en-US"/>
              </w:rPr>
            </w:pPr>
          </w:p>
        </w:tc>
        <w:tc>
          <w:tcPr>
            <w:tcW w:w="418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6A8E4635" w14:textId="77777777" w:rsidR="008F33D1" w:rsidRPr="00AB3457" w:rsidRDefault="008F33D1" w:rsidP="005E653A">
            <w:pPr>
              <w:rPr>
                <w:rFonts w:asciiTheme="minorHAnsi" w:eastAsia="Calibri" w:hAnsiTheme="minorHAnsi" w:cstheme="minorHAns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F283FC2" w14:textId="77777777" w:rsidR="008F33D1" w:rsidRPr="00AB3457" w:rsidRDefault="008F33D1" w:rsidP="005E653A">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2F3E1" w14:textId="77777777" w:rsidR="008F33D1" w:rsidRPr="00AB3457" w:rsidRDefault="008F33D1" w:rsidP="005E653A">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RESULTADO</w:t>
            </w:r>
          </w:p>
        </w:tc>
      </w:tr>
      <w:tr w:rsidR="008F33D1" w:rsidRPr="00AB3457" w14:paraId="43A1D396" w14:textId="77777777" w:rsidTr="005E653A">
        <w:trPr>
          <w:trHeight w:val="299"/>
        </w:trPr>
        <w:tc>
          <w:tcPr>
            <w:tcW w:w="3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3DB10"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1</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A57BCE5"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F66CFD"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Siniestralidad bruta</w:t>
            </w:r>
          </w:p>
        </w:tc>
        <w:tc>
          <w:tcPr>
            <w:tcW w:w="17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2C010E8" w14:textId="77777777" w:rsidR="008F33D1" w:rsidRPr="00AB3457" w:rsidRDefault="008F33D1" w:rsidP="005E653A">
            <w:pPr>
              <w:jc w:val="center"/>
              <w:rPr>
                <w:rFonts w:asciiTheme="minorHAnsi" w:hAnsiTheme="minorHAnsi" w:cstheme="minorHAnsi"/>
                <w:color w:val="000000"/>
                <w:sz w:val="22"/>
                <w:szCs w:val="22"/>
                <w:lang w:val="en-US" w:eastAsia="en-US"/>
              </w:rPr>
            </w:pPr>
            <w:r w:rsidRPr="00AB3457">
              <w:rPr>
                <w:rFonts w:asciiTheme="minorHAnsi" w:eastAsia="Calibri" w:hAnsiTheme="minorHAnsi" w:cstheme="minorHAnsi"/>
                <w:sz w:val="22"/>
                <w:szCs w:val="22"/>
                <w:lang w:val="es-CO" w:eastAsia="en-US"/>
              </w:rPr>
              <w:t>&lt; o igual 55%</w:t>
            </w:r>
          </w:p>
        </w:tc>
        <w:tc>
          <w:tcPr>
            <w:tcW w:w="1746" w:type="dxa"/>
            <w:tcBorders>
              <w:top w:val="single" w:sz="4" w:space="0" w:color="auto"/>
              <w:left w:val="nil"/>
              <w:bottom w:val="single" w:sz="8" w:space="0" w:color="auto"/>
              <w:right w:val="single" w:sz="8" w:space="0" w:color="auto"/>
            </w:tcBorders>
          </w:tcPr>
          <w:p w14:paraId="2D557CCF" w14:textId="77777777" w:rsidR="008F33D1" w:rsidRPr="00AB3457" w:rsidRDefault="008F33D1" w:rsidP="005E653A">
            <w:pPr>
              <w:rPr>
                <w:rFonts w:asciiTheme="minorHAnsi" w:eastAsia="Calibri" w:hAnsiTheme="minorHAnsi" w:cstheme="minorHAnsi"/>
                <w:sz w:val="22"/>
                <w:szCs w:val="22"/>
                <w:lang w:val="es-CO" w:eastAsia="en-US"/>
              </w:rPr>
            </w:pPr>
          </w:p>
        </w:tc>
      </w:tr>
      <w:tr w:rsidR="008F33D1" w:rsidRPr="00AB3457" w14:paraId="6D6E2BE0" w14:textId="77777777" w:rsidTr="005E653A">
        <w:trPr>
          <w:trHeight w:val="603"/>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3EF8C9"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B01F3"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Solvencia</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69354"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Nivel de endeudamiento: (Pasivo total – reservas técnicas / activo total)</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EE55E" w14:textId="77777777" w:rsidR="008F33D1" w:rsidRPr="00AB3457" w:rsidRDefault="008F33D1" w:rsidP="005E653A">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&lt; o igual 22%</w:t>
            </w:r>
          </w:p>
        </w:tc>
        <w:tc>
          <w:tcPr>
            <w:tcW w:w="1746" w:type="dxa"/>
            <w:tcBorders>
              <w:top w:val="nil"/>
              <w:left w:val="nil"/>
              <w:bottom w:val="single" w:sz="8" w:space="0" w:color="auto"/>
              <w:right w:val="single" w:sz="8" w:space="0" w:color="auto"/>
            </w:tcBorders>
          </w:tcPr>
          <w:p w14:paraId="28A2178C" w14:textId="77777777" w:rsidR="008F33D1" w:rsidRPr="00AB3457" w:rsidRDefault="008F33D1" w:rsidP="005E653A">
            <w:pPr>
              <w:rPr>
                <w:rFonts w:asciiTheme="minorHAnsi" w:eastAsia="Calibri" w:hAnsiTheme="minorHAnsi" w:cstheme="minorHAnsi"/>
                <w:sz w:val="22"/>
                <w:szCs w:val="22"/>
                <w:lang w:val="es-CO" w:eastAsia="en-US"/>
              </w:rPr>
            </w:pPr>
          </w:p>
        </w:tc>
      </w:tr>
      <w:tr w:rsidR="008F33D1" w:rsidRPr="00AB3457" w14:paraId="4FD4B038" w14:textId="77777777" w:rsidTr="005E653A">
        <w:trPr>
          <w:trHeight w:val="277"/>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61E4C"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50F12"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FE7A1" w14:textId="77777777" w:rsidR="008F33D1" w:rsidRPr="00AB3457" w:rsidRDefault="008F33D1" w:rsidP="005E653A">
            <w:pPr>
              <w:rPr>
                <w:rFonts w:asciiTheme="minorHAnsi" w:eastAsia="Calibri" w:hAnsiTheme="minorHAnsi" w:cstheme="minorHAnsi"/>
                <w:color w:val="1F497D"/>
                <w:sz w:val="22"/>
                <w:szCs w:val="22"/>
                <w:lang w:val="es-CO" w:eastAsia="en-US"/>
              </w:rPr>
            </w:pPr>
            <w:r w:rsidRPr="00AB3457">
              <w:rPr>
                <w:rFonts w:asciiTheme="minorHAnsi" w:eastAsia="Calibri" w:hAnsiTheme="minorHAnsi" w:cstheme="minorHAnsi"/>
                <w:sz w:val="22"/>
                <w:szCs w:val="22"/>
                <w:lang w:val="es-CO" w:eastAsia="en-US"/>
              </w:rPr>
              <w:t>Respaldo de las Reservas: (Inversiones + Reservas técnicas parte reaseguradores)/ reservas técnicas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5C6E9" w14:textId="77777777" w:rsidR="008F33D1" w:rsidRPr="00AB3457" w:rsidRDefault="008F33D1" w:rsidP="005E653A">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&gt; o igual al 106%</w:t>
            </w:r>
          </w:p>
        </w:tc>
        <w:tc>
          <w:tcPr>
            <w:tcW w:w="1746" w:type="dxa"/>
            <w:tcBorders>
              <w:top w:val="nil"/>
              <w:left w:val="nil"/>
              <w:bottom w:val="single" w:sz="8" w:space="0" w:color="auto"/>
              <w:right w:val="single" w:sz="8" w:space="0" w:color="auto"/>
            </w:tcBorders>
          </w:tcPr>
          <w:p w14:paraId="0CFC8DB2" w14:textId="77777777" w:rsidR="008F33D1" w:rsidRPr="00AB3457" w:rsidRDefault="008F33D1" w:rsidP="005E653A">
            <w:pPr>
              <w:rPr>
                <w:rFonts w:asciiTheme="minorHAnsi" w:eastAsia="Calibri" w:hAnsiTheme="minorHAnsi" w:cstheme="minorHAnsi"/>
                <w:sz w:val="22"/>
                <w:szCs w:val="22"/>
                <w:lang w:val="es-CO" w:eastAsia="en-US"/>
              </w:rPr>
            </w:pPr>
          </w:p>
        </w:tc>
      </w:tr>
    </w:tbl>
    <w:p w14:paraId="2D792F6C" w14:textId="77777777" w:rsidR="008F33D1" w:rsidRPr="00AB3457" w:rsidRDefault="008F33D1" w:rsidP="008F33D1">
      <w:pPr>
        <w:tabs>
          <w:tab w:val="num" w:pos="1260"/>
        </w:tabs>
        <w:contextualSpacing/>
        <w:jc w:val="both"/>
        <w:rPr>
          <w:rFonts w:asciiTheme="minorHAnsi" w:hAnsiTheme="minorHAnsi" w:cstheme="minorHAnsi"/>
          <w:sz w:val="22"/>
          <w:szCs w:val="22"/>
        </w:rPr>
      </w:pPr>
    </w:p>
    <w:p w14:paraId="1D1D0094" w14:textId="77777777" w:rsidR="008F33D1" w:rsidRPr="00AB3457" w:rsidRDefault="008F33D1" w:rsidP="008F33D1">
      <w:pPr>
        <w:tabs>
          <w:tab w:val="num" w:pos="1260"/>
        </w:tabs>
        <w:contextualSpacing/>
        <w:jc w:val="both"/>
        <w:rPr>
          <w:rFonts w:asciiTheme="minorHAnsi" w:hAnsiTheme="minorHAnsi" w:cstheme="minorHAnsi"/>
          <w:sz w:val="22"/>
          <w:szCs w:val="22"/>
        </w:rPr>
      </w:pPr>
    </w:p>
    <w:p w14:paraId="7CABE609" w14:textId="0FC5F9BC" w:rsidR="008F33D1" w:rsidRDefault="008F33D1" w:rsidP="008F33D1">
      <w:pPr>
        <w:tabs>
          <w:tab w:val="num" w:pos="1260"/>
        </w:tabs>
        <w:contextualSpacing/>
        <w:jc w:val="both"/>
        <w:rPr>
          <w:rFonts w:asciiTheme="minorHAnsi" w:hAnsiTheme="minorHAnsi" w:cstheme="minorHAnsi"/>
          <w:sz w:val="22"/>
          <w:szCs w:val="22"/>
        </w:rPr>
      </w:pPr>
    </w:p>
    <w:p w14:paraId="390A4D95" w14:textId="10E56056" w:rsidR="008F33D1" w:rsidRDefault="008F33D1" w:rsidP="008F33D1">
      <w:pPr>
        <w:tabs>
          <w:tab w:val="num" w:pos="1260"/>
        </w:tabs>
        <w:contextualSpacing/>
        <w:jc w:val="both"/>
        <w:rPr>
          <w:rFonts w:asciiTheme="minorHAnsi" w:hAnsiTheme="minorHAnsi" w:cstheme="minorHAnsi"/>
          <w:sz w:val="22"/>
          <w:szCs w:val="22"/>
        </w:rPr>
      </w:pPr>
    </w:p>
    <w:p w14:paraId="4AAD74D8" w14:textId="7B6865BF" w:rsidR="008F37AE" w:rsidRDefault="008F37AE" w:rsidP="008F33D1">
      <w:pPr>
        <w:tabs>
          <w:tab w:val="num" w:pos="1260"/>
        </w:tabs>
        <w:contextualSpacing/>
        <w:jc w:val="both"/>
        <w:rPr>
          <w:rFonts w:asciiTheme="minorHAnsi" w:hAnsiTheme="minorHAnsi" w:cstheme="minorHAnsi"/>
          <w:sz w:val="22"/>
          <w:szCs w:val="22"/>
        </w:rPr>
      </w:pPr>
    </w:p>
    <w:p w14:paraId="6F144413" w14:textId="7784781F" w:rsidR="008F37AE" w:rsidRDefault="008F37AE" w:rsidP="008F33D1">
      <w:pPr>
        <w:tabs>
          <w:tab w:val="num" w:pos="1260"/>
        </w:tabs>
        <w:contextualSpacing/>
        <w:jc w:val="both"/>
        <w:rPr>
          <w:rFonts w:asciiTheme="minorHAnsi" w:hAnsiTheme="minorHAnsi" w:cstheme="minorHAnsi"/>
          <w:sz w:val="22"/>
          <w:szCs w:val="22"/>
        </w:rPr>
      </w:pPr>
    </w:p>
    <w:p w14:paraId="30013AC5" w14:textId="3A3854A2" w:rsidR="008F37AE" w:rsidRDefault="008F37AE" w:rsidP="008F33D1">
      <w:pPr>
        <w:tabs>
          <w:tab w:val="num" w:pos="1260"/>
        </w:tabs>
        <w:contextualSpacing/>
        <w:jc w:val="both"/>
        <w:rPr>
          <w:rFonts w:asciiTheme="minorHAnsi" w:hAnsiTheme="minorHAnsi" w:cstheme="minorHAnsi"/>
          <w:sz w:val="22"/>
          <w:szCs w:val="22"/>
        </w:rPr>
      </w:pPr>
    </w:p>
    <w:p w14:paraId="1E13A61E" w14:textId="72D88983" w:rsidR="008F37AE" w:rsidRDefault="008F37AE" w:rsidP="008F33D1">
      <w:pPr>
        <w:tabs>
          <w:tab w:val="num" w:pos="1260"/>
        </w:tabs>
        <w:contextualSpacing/>
        <w:jc w:val="both"/>
        <w:rPr>
          <w:rFonts w:asciiTheme="minorHAnsi" w:hAnsiTheme="minorHAnsi" w:cstheme="minorHAnsi"/>
          <w:sz w:val="22"/>
          <w:szCs w:val="22"/>
        </w:rPr>
      </w:pPr>
    </w:p>
    <w:p w14:paraId="782064C4" w14:textId="0DC6AEEA" w:rsidR="008F37AE" w:rsidRDefault="008F37AE" w:rsidP="008F33D1">
      <w:pPr>
        <w:tabs>
          <w:tab w:val="num" w:pos="1260"/>
        </w:tabs>
        <w:contextualSpacing/>
        <w:jc w:val="both"/>
        <w:rPr>
          <w:rFonts w:asciiTheme="minorHAnsi" w:hAnsiTheme="minorHAnsi" w:cstheme="minorHAnsi"/>
          <w:sz w:val="22"/>
          <w:szCs w:val="22"/>
        </w:rPr>
      </w:pPr>
    </w:p>
    <w:p w14:paraId="1A30F64A" w14:textId="77777777" w:rsidR="008F37AE" w:rsidRDefault="008F37AE" w:rsidP="008F33D1">
      <w:pPr>
        <w:tabs>
          <w:tab w:val="num" w:pos="1260"/>
        </w:tabs>
        <w:contextualSpacing/>
        <w:jc w:val="both"/>
        <w:rPr>
          <w:rFonts w:asciiTheme="minorHAnsi" w:hAnsiTheme="minorHAnsi" w:cstheme="minorHAnsi"/>
          <w:sz w:val="22"/>
          <w:szCs w:val="22"/>
        </w:rPr>
      </w:pPr>
    </w:p>
    <w:p w14:paraId="02D994D6" w14:textId="702F8000" w:rsidR="008F33D1" w:rsidRDefault="008F33D1" w:rsidP="008F33D1">
      <w:pPr>
        <w:tabs>
          <w:tab w:val="num" w:pos="1260"/>
        </w:tabs>
        <w:contextualSpacing/>
        <w:jc w:val="both"/>
        <w:rPr>
          <w:rFonts w:asciiTheme="minorHAnsi" w:hAnsiTheme="minorHAnsi" w:cstheme="minorHAnsi"/>
          <w:sz w:val="22"/>
          <w:szCs w:val="22"/>
        </w:rPr>
      </w:pPr>
    </w:p>
    <w:p w14:paraId="694E6AEC" w14:textId="0068D84C" w:rsidR="008F33D1" w:rsidRDefault="008F33D1" w:rsidP="008F33D1">
      <w:pPr>
        <w:tabs>
          <w:tab w:val="num" w:pos="1260"/>
        </w:tabs>
        <w:contextualSpacing/>
        <w:jc w:val="both"/>
        <w:rPr>
          <w:rFonts w:asciiTheme="minorHAnsi" w:hAnsiTheme="minorHAnsi" w:cstheme="minorHAnsi"/>
          <w:sz w:val="22"/>
          <w:szCs w:val="22"/>
        </w:rPr>
      </w:pPr>
    </w:p>
    <w:p w14:paraId="513E990D" w14:textId="69825F77" w:rsidR="008F33D1" w:rsidRDefault="008F33D1" w:rsidP="008F33D1">
      <w:pPr>
        <w:tabs>
          <w:tab w:val="num" w:pos="1260"/>
        </w:tabs>
        <w:contextualSpacing/>
        <w:jc w:val="both"/>
        <w:rPr>
          <w:rFonts w:asciiTheme="minorHAnsi" w:hAnsiTheme="minorHAnsi" w:cstheme="minorHAnsi"/>
          <w:sz w:val="22"/>
          <w:szCs w:val="22"/>
        </w:rPr>
      </w:pPr>
    </w:p>
    <w:p w14:paraId="499534FE" w14:textId="7C1EC92A" w:rsidR="008F33D1" w:rsidRDefault="008F33D1" w:rsidP="008F33D1">
      <w:pPr>
        <w:tabs>
          <w:tab w:val="num" w:pos="1260"/>
        </w:tabs>
        <w:contextualSpacing/>
        <w:jc w:val="both"/>
        <w:rPr>
          <w:rFonts w:asciiTheme="minorHAnsi" w:hAnsiTheme="minorHAnsi" w:cstheme="minorHAnsi"/>
          <w:sz w:val="22"/>
          <w:szCs w:val="22"/>
        </w:rPr>
      </w:pPr>
    </w:p>
    <w:p w14:paraId="441848BE" w14:textId="72AB7DDB" w:rsidR="008F33D1" w:rsidRDefault="008F33D1" w:rsidP="008F33D1">
      <w:pPr>
        <w:tabs>
          <w:tab w:val="num" w:pos="1260"/>
        </w:tabs>
        <w:contextualSpacing/>
        <w:jc w:val="both"/>
        <w:rPr>
          <w:rFonts w:asciiTheme="minorHAnsi" w:hAnsiTheme="minorHAnsi" w:cstheme="minorHAnsi"/>
          <w:sz w:val="22"/>
          <w:szCs w:val="22"/>
        </w:rPr>
      </w:pPr>
    </w:p>
    <w:p w14:paraId="69A4D0EB" w14:textId="77777777" w:rsidR="008F33D1" w:rsidRPr="00AB3457" w:rsidRDefault="008F33D1" w:rsidP="008F33D1">
      <w:pPr>
        <w:rPr>
          <w:rFonts w:asciiTheme="minorHAnsi" w:hAnsiTheme="minorHAnsi" w:cstheme="minorHAnsi"/>
          <w:sz w:val="22"/>
          <w:szCs w:val="22"/>
        </w:rPr>
      </w:pPr>
      <w:r w:rsidRPr="00AB3457">
        <w:rPr>
          <w:rFonts w:asciiTheme="minorHAnsi" w:hAnsiTheme="minorHAnsi" w:cstheme="minorHAnsi"/>
          <w:b/>
          <w:sz w:val="22"/>
          <w:szCs w:val="22"/>
        </w:rPr>
        <w:t>Grupo 2</w:t>
      </w:r>
    </w:p>
    <w:p w14:paraId="72EFA5B4" w14:textId="77777777" w:rsidR="008F33D1" w:rsidRPr="00AB3457" w:rsidRDefault="008F33D1" w:rsidP="008F33D1">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334"/>
        <w:gridCol w:w="1060"/>
        <w:gridCol w:w="3985"/>
        <w:gridCol w:w="1755"/>
        <w:gridCol w:w="1694"/>
      </w:tblGrid>
      <w:tr w:rsidR="008F33D1" w:rsidRPr="00AB3457" w14:paraId="4AB46E78" w14:textId="77777777" w:rsidTr="005E653A">
        <w:trPr>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6EB4DE87" w14:textId="77777777" w:rsidR="008F33D1" w:rsidRPr="00AB3457" w:rsidRDefault="008F33D1" w:rsidP="005E653A">
            <w:pPr>
              <w:rPr>
                <w:rFonts w:asciiTheme="minorHAnsi" w:eastAsia="Calibri" w:hAnsiTheme="minorHAnsi" w:cstheme="minorHAns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2BC9CFDD" w14:textId="77777777" w:rsidR="008F33D1" w:rsidRPr="00AB3457" w:rsidRDefault="008F33D1" w:rsidP="005E653A">
            <w:pPr>
              <w:rPr>
                <w:rFonts w:asciiTheme="minorHAnsi" w:eastAsia="Calibri" w:hAnsiTheme="minorHAnsi" w:cstheme="minorHAnsi"/>
                <w:sz w:val="22"/>
                <w:szCs w:val="22"/>
                <w:lang w:val="es-CO" w:eastAsia="en-US"/>
              </w:rPr>
            </w:pPr>
          </w:p>
        </w:tc>
        <w:tc>
          <w:tcPr>
            <w:tcW w:w="418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78381DA2" w14:textId="77777777" w:rsidR="008F33D1" w:rsidRPr="00AB3457" w:rsidRDefault="008F33D1" w:rsidP="005E653A">
            <w:pPr>
              <w:rPr>
                <w:rFonts w:asciiTheme="minorHAnsi" w:eastAsia="Calibri" w:hAnsiTheme="minorHAnsi" w:cstheme="minorHAns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BD5D394" w14:textId="77777777" w:rsidR="008F33D1" w:rsidRPr="00AB3457" w:rsidRDefault="008F33D1" w:rsidP="005E653A">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2294D4" w14:textId="77777777" w:rsidR="008F33D1" w:rsidRPr="00AB3457" w:rsidRDefault="008F33D1" w:rsidP="005E653A">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RESULTADO</w:t>
            </w:r>
          </w:p>
        </w:tc>
      </w:tr>
      <w:tr w:rsidR="008F33D1" w:rsidRPr="00AB3457" w14:paraId="6C2CE746" w14:textId="77777777" w:rsidTr="005E653A">
        <w:trPr>
          <w:trHeight w:val="299"/>
        </w:trPr>
        <w:tc>
          <w:tcPr>
            <w:tcW w:w="3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FEC957"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1</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7EB69D"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30A516"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Siniestralidad bruta</w:t>
            </w:r>
          </w:p>
        </w:tc>
        <w:tc>
          <w:tcPr>
            <w:tcW w:w="17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C3A272B" w14:textId="77777777" w:rsidR="008F33D1" w:rsidRPr="00AB3457" w:rsidRDefault="008F33D1" w:rsidP="005E653A">
            <w:pPr>
              <w:jc w:val="center"/>
              <w:rPr>
                <w:rFonts w:asciiTheme="minorHAnsi" w:hAnsiTheme="minorHAnsi" w:cstheme="minorHAnsi"/>
                <w:color w:val="000000"/>
                <w:sz w:val="22"/>
                <w:szCs w:val="22"/>
                <w:lang w:val="en-US" w:eastAsia="en-US"/>
              </w:rPr>
            </w:pPr>
            <w:r w:rsidRPr="00AB3457">
              <w:rPr>
                <w:rFonts w:asciiTheme="minorHAnsi" w:eastAsia="Calibri" w:hAnsiTheme="minorHAnsi" w:cstheme="minorHAnsi"/>
                <w:sz w:val="22"/>
                <w:szCs w:val="22"/>
                <w:lang w:val="es-CO" w:eastAsia="en-US"/>
              </w:rPr>
              <w:t>&lt; o igual 59%</w:t>
            </w:r>
          </w:p>
        </w:tc>
        <w:tc>
          <w:tcPr>
            <w:tcW w:w="1746" w:type="dxa"/>
            <w:tcBorders>
              <w:top w:val="single" w:sz="4" w:space="0" w:color="auto"/>
              <w:left w:val="nil"/>
              <w:bottom w:val="single" w:sz="8" w:space="0" w:color="auto"/>
              <w:right w:val="single" w:sz="8" w:space="0" w:color="auto"/>
            </w:tcBorders>
          </w:tcPr>
          <w:p w14:paraId="2DFD5EDC" w14:textId="77777777" w:rsidR="008F33D1" w:rsidRPr="00AB3457" w:rsidRDefault="008F33D1" w:rsidP="005E653A">
            <w:pPr>
              <w:rPr>
                <w:rFonts w:asciiTheme="minorHAnsi" w:eastAsia="Calibri" w:hAnsiTheme="minorHAnsi" w:cstheme="minorHAnsi"/>
                <w:sz w:val="22"/>
                <w:szCs w:val="22"/>
                <w:lang w:val="es-CO" w:eastAsia="en-US"/>
              </w:rPr>
            </w:pPr>
          </w:p>
        </w:tc>
      </w:tr>
      <w:tr w:rsidR="008F33D1" w:rsidRPr="00AB3457" w14:paraId="2941370C" w14:textId="77777777" w:rsidTr="005E653A">
        <w:trPr>
          <w:trHeight w:val="603"/>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161F7"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2</w:t>
            </w:r>
          </w:p>
        </w:tc>
        <w:tc>
          <w:tcPr>
            <w:tcW w:w="106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080C2F"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Solvencia</w:t>
            </w:r>
          </w:p>
        </w:tc>
        <w:tc>
          <w:tcPr>
            <w:tcW w:w="4185" w:type="dxa"/>
            <w:tcBorders>
              <w:top w:val="nil"/>
              <w:left w:val="nil"/>
              <w:bottom w:val="single" w:sz="4" w:space="0" w:color="auto"/>
              <w:right w:val="single" w:sz="8" w:space="0" w:color="auto"/>
            </w:tcBorders>
            <w:tcMar>
              <w:top w:w="0" w:type="dxa"/>
              <w:left w:w="108" w:type="dxa"/>
              <w:bottom w:w="0" w:type="dxa"/>
              <w:right w:w="108" w:type="dxa"/>
            </w:tcMar>
            <w:vAlign w:val="center"/>
          </w:tcPr>
          <w:p w14:paraId="18C83D8B"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Nivel de endeudamiento: (Pasivo total – reservas técnicas / activo total)</w:t>
            </w:r>
          </w:p>
        </w:tc>
        <w:tc>
          <w:tcPr>
            <w:tcW w:w="17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4EDC880" w14:textId="77777777" w:rsidR="008F33D1" w:rsidRPr="00AB3457" w:rsidRDefault="008F33D1" w:rsidP="005E653A">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&lt; o igual al 41%</w:t>
            </w:r>
          </w:p>
        </w:tc>
        <w:tc>
          <w:tcPr>
            <w:tcW w:w="1746" w:type="dxa"/>
            <w:tcBorders>
              <w:top w:val="nil"/>
              <w:left w:val="nil"/>
              <w:bottom w:val="single" w:sz="4" w:space="0" w:color="auto"/>
              <w:right w:val="single" w:sz="8" w:space="0" w:color="auto"/>
            </w:tcBorders>
          </w:tcPr>
          <w:p w14:paraId="4131A985" w14:textId="77777777" w:rsidR="008F33D1" w:rsidRPr="00AB3457" w:rsidRDefault="008F33D1" w:rsidP="005E653A">
            <w:pPr>
              <w:rPr>
                <w:rFonts w:asciiTheme="minorHAnsi" w:eastAsia="Calibri" w:hAnsiTheme="minorHAnsi" w:cstheme="minorHAnsi"/>
                <w:sz w:val="22"/>
                <w:szCs w:val="22"/>
                <w:lang w:val="es-CO" w:eastAsia="en-US"/>
              </w:rPr>
            </w:pPr>
          </w:p>
        </w:tc>
      </w:tr>
      <w:tr w:rsidR="008F33D1" w:rsidRPr="00AB3457" w14:paraId="745C05B0" w14:textId="77777777" w:rsidTr="005E653A">
        <w:trPr>
          <w:trHeight w:val="277"/>
        </w:trPr>
        <w:tc>
          <w:tcPr>
            <w:tcW w:w="336" w:type="dxa"/>
            <w:tcBorders>
              <w:top w:val="nil"/>
              <w:left w:val="single" w:sz="8" w:space="0" w:color="auto"/>
              <w:bottom w:val="nil"/>
              <w:right w:val="single" w:sz="4" w:space="0" w:color="auto"/>
            </w:tcBorders>
            <w:tcMar>
              <w:top w:w="0" w:type="dxa"/>
              <w:left w:w="108" w:type="dxa"/>
              <w:bottom w:w="0" w:type="dxa"/>
              <w:right w:w="108" w:type="dxa"/>
            </w:tcMar>
            <w:vAlign w:val="center"/>
            <w:hideMark/>
          </w:tcPr>
          <w:p w14:paraId="45E99822"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3</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7E22D9"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BB825" w14:textId="77777777" w:rsidR="008F33D1" w:rsidRPr="00AB3457" w:rsidRDefault="008F33D1" w:rsidP="005E653A">
            <w:pPr>
              <w:rPr>
                <w:rFonts w:asciiTheme="minorHAnsi" w:eastAsia="Calibri" w:hAnsiTheme="minorHAnsi" w:cstheme="minorHAnsi"/>
                <w:color w:val="1F497D"/>
                <w:sz w:val="22"/>
                <w:szCs w:val="22"/>
                <w:lang w:val="es-CO" w:eastAsia="en-US"/>
              </w:rPr>
            </w:pPr>
            <w:r w:rsidRPr="00AB3457">
              <w:rPr>
                <w:rFonts w:asciiTheme="minorHAnsi" w:eastAsia="Calibri" w:hAnsiTheme="minorHAnsi" w:cstheme="minorHAnsi"/>
                <w:sz w:val="22"/>
                <w:szCs w:val="22"/>
                <w:lang w:val="es-CO" w:eastAsia="en-US"/>
              </w:rPr>
              <w:t>Respaldo de las Reservas: (Inversiones + Reservas técnicas parte reaseguradores)/ reservas técnicas </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4510F" w14:textId="77777777" w:rsidR="008F33D1" w:rsidRPr="00AB3457" w:rsidRDefault="008F33D1" w:rsidP="005E653A">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&gt; o igual al 109%</w:t>
            </w:r>
          </w:p>
        </w:tc>
        <w:tc>
          <w:tcPr>
            <w:tcW w:w="1746" w:type="dxa"/>
            <w:tcBorders>
              <w:top w:val="single" w:sz="4" w:space="0" w:color="auto"/>
              <w:left w:val="single" w:sz="4" w:space="0" w:color="auto"/>
              <w:bottom w:val="single" w:sz="4" w:space="0" w:color="auto"/>
              <w:right w:val="single" w:sz="4" w:space="0" w:color="auto"/>
            </w:tcBorders>
          </w:tcPr>
          <w:p w14:paraId="19C6A2B0" w14:textId="77777777" w:rsidR="008F33D1" w:rsidRPr="00AB3457" w:rsidRDefault="008F33D1" w:rsidP="005E653A">
            <w:pPr>
              <w:rPr>
                <w:rFonts w:asciiTheme="minorHAnsi" w:eastAsia="Calibri" w:hAnsiTheme="minorHAnsi" w:cstheme="minorHAnsi"/>
                <w:sz w:val="22"/>
                <w:szCs w:val="22"/>
                <w:lang w:val="es-CO" w:eastAsia="en-US"/>
              </w:rPr>
            </w:pPr>
          </w:p>
        </w:tc>
      </w:tr>
      <w:tr w:rsidR="008F33D1" w:rsidRPr="00944DE6" w14:paraId="5D4A3861" w14:textId="77777777" w:rsidTr="005E653A">
        <w:trPr>
          <w:trHeight w:val="277"/>
        </w:trPr>
        <w:tc>
          <w:tcPr>
            <w:tcW w:w="33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09532348" w14:textId="77777777" w:rsidR="008F33D1" w:rsidRPr="00AB3457" w:rsidRDefault="008F33D1" w:rsidP="005E653A">
            <w:pPr>
              <w:rPr>
                <w:rFonts w:asciiTheme="minorHAnsi" w:eastAsia="Calibri" w:hAnsiTheme="minorHAnsi" w:cstheme="minorHAnsi"/>
                <w:sz w:val="22"/>
                <w:szCs w:val="22"/>
                <w:lang w:val="es-CO" w:eastAsia="en-US"/>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D3BD3"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Técnico</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CF01C" w14:textId="77777777" w:rsidR="008F33D1" w:rsidRPr="00AB3457" w:rsidRDefault="008F33D1" w:rsidP="005E653A">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Índice combinado: (Siniestros incurridos + Gastos netos de seguros, reaseguros, administración y personal) / Primas devengadas</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442F93" w14:textId="77777777" w:rsidR="008F33D1" w:rsidRPr="00944DE6" w:rsidRDefault="008F33D1" w:rsidP="005E653A">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&lt; o igual al 105%</w:t>
            </w:r>
          </w:p>
        </w:tc>
        <w:tc>
          <w:tcPr>
            <w:tcW w:w="1746" w:type="dxa"/>
            <w:tcBorders>
              <w:top w:val="single" w:sz="4" w:space="0" w:color="auto"/>
              <w:left w:val="single" w:sz="4" w:space="0" w:color="auto"/>
              <w:bottom w:val="single" w:sz="4" w:space="0" w:color="auto"/>
              <w:right w:val="single" w:sz="4" w:space="0" w:color="auto"/>
            </w:tcBorders>
          </w:tcPr>
          <w:p w14:paraId="08E1E63C" w14:textId="77777777" w:rsidR="008F33D1" w:rsidRPr="00944DE6" w:rsidRDefault="008F33D1" w:rsidP="005E653A">
            <w:pPr>
              <w:rPr>
                <w:rFonts w:asciiTheme="minorHAnsi" w:eastAsia="Calibri" w:hAnsiTheme="minorHAnsi" w:cstheme="minorHAnsi"/>
                <w:sz w:val="22"/>
                <w:szCs w:val="22"/>
                <w:lang w:val="es-CO" w:eastAsia="en-US"/>
              </w:rPr>
            </w:pPr>
          </w:p>
        </w:tc>
      </w:tr>
    </w:tbl>
    <w:p w14:paraId="0361BE01" w14:textId="77777777" w:rsidR="008F33D1" w:rsidRPr="00944DE6" w:rsidRDefault="008F33D1" w:rsidP="008F33D1">
      <w:pPr>
        <w:tabs>
          <w:tab w:val="num" w:pos="1260"/>
        </w:tabs>
        <w:contextualSpacing/>
        <w:jc w:val="both"/>
        <w:rPr>
          <w:rFonts w:asciiTheme="minorHAnsi" w:hAnsiTheme="minorHAnsi" w:cstheme="minorHAnsi"/>
          <w:sz w:val="22"/>
          <w:szCs w:val="22"/>
        </w:rPr>
      </w:pPr>
    </w:p>
    <w:p w14:paraId="57C2DAE5" w14:textId="77777777" w:rsidR="008F33D1" w:rsidRPr="00944DE6" w:rsidRDefault="008F33D1" w:rsidP="008F33D1">
      <w:pPr>
        <w:tabs>
          <w:tab w:val="num" w:pos="1260"/>
        </w:tabs>
        <w:contextualSpacing/>
        <w:jc w:val="both"/>
        <w:rPr>
          <w:rFonts w:asciiTheme="minorHAnsi" w:hAnsiTheme="minorHAnsi" w:cstheme="minorHAnsi"/>
          <w:sz w:val="22"/>
          <w:szCs w:val="22"/>
        </w:rPr>
      </w:pPr>
    </w:p>
    <w:p w14:paraId="69545550" w14:textId="77777777" w:rsidR="008F33D1" w:rsidRPr="00944DE6" w:rsidRDefault="008F33D1" w:rsidP="008F33D1">
      <w:pPr>
        <w:tabs>
          <w:tab w:val="num" w:pos="1260"/>
        </w:tabs>
        <w:ind w:left="426"/>
        <w:contextualSpacing/>
        <w:jc w:val="both"/>
        <w:rPr>
          <w:rFonts w:asciiTheme="minorHAnsi" w:hAnsiTheme="minorHAnsi" w:cstheme="minorHAnsi"/>
          <w:sz w:val="22"/>
          <w:szCs w:val="22"/>
        </w:rPr>
      </w:pPr>
    </w:p>
    <w:p w14:paraId="6359BAE6" w14:textId="77777777" w:rsidR="008F33D1" w:rsidRPr="00944DE6" w:rsidRDefault="008F33D1" w:rsidP="008F33D1">
      <w:pPr>
        <w:rPr>
          <w:rFonts w:asciiTheme="minorHAnsi" w:eastAsia="Calibri" w:hAnsiTheme="minorHAnsi" w:cstheme="minorHAnsi"/>
          <w:sz w:val="22"/>
          <w:szCs w:val="22"/>
          <w:lang w:eastAsia="en-US"/>
        </w:rPr>
      </w:pPr>
    </w:p>
    <w:p w14:paraId="0463E56C" w14:textId="77777777" w:rsidR="008F33D1" w:rsidRPr="00944DE6" w:rsidRDefault="008F33D1" w:rsidP="008F33D1">
      <w:pPr>
        <w:rPr>
          <w:rFonts w:asciiTheme="minorHAnsi" w:hAnsiTheme="minorHAnsi" w:cstheme="minorHAnsi"/>
          <w:sz w:val="22"/>
          <w:szCs w:val="22"/>
        </w:rPr>
      </w:pPr>
      <w:r w:rsidRPr="00944DE6">
        <w:rPr>
          <w:rFonts w:asciiTheme="minorHAnsi" w:hAnsiTheme="minorHAnsi" w:cstheme="minorHAnsi"/>
          <w:sz w:val="22"/>
          <w:szCs w:val="22"/>
        </w:rPr>
        <w:t xml:space="preserve">Cordialmente, </w:t>
      </w:r>
    </w:p>
    <w:p w14:paraId="076507E0" w14:textId="77777777" w:rsidR="008F33D1" w:rsidRPr="00944DE6" w:rsidRDefault="008F33D1" w:rsidP="008F33D1">
      <w:pPr>
        <w:rPr>
          <w:rFonts w:asciiTheme="minorHAnsi" w:hAnsiTheme="minorHAnsi" w:cstheme="minorHAnsi"/>
          <w:sz w:val="22"/>
          <w:szCs w:val="22"/>
        </w:rPr>
      </w:pPr>
      <w:r w:rsidRPr="00944DE6">
        <w:rPr>
          <w:rFonts w:asciiTheme="minorHAnsi" w:hAnsiTheme="minorHAnsi" w:cstheme="minorHAnsi"/>
          <w:sz w:val="22"/>
          <w:szCs w:val="22"/>
        </w:rPr>
        <w:t xml:space="preserve">Representante Legal </w:t>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t xml:space="preserve"> </w:t>
      </w:r>
    </w:p>
    <w:p w14:paraId="49EBD339" w14:textId="77777777" w:rsidR="008F33D1" w:rsidRPr="00944DE6" w:rsidRDefault="008F33D1" w:rsidP="008F33D1">
      <w:pPr>
        <w:tabs>
          <w:tab w:val="left" w:pos="3825"/>
        </w:tabs>
        <w:jc w:val="both"/>
        <w:rPr>
          <w:rFonts w:asciiTheme="minorHAnsi" w:hAnsiTheme="minorHAnsi" w:cstheme="minorHAnsi"/>
          <w:sz w:val="22"/>
          <w:szCs w:val="22"/>
        </w:rPr>
      </w:pPr>
      <w:r w:rsidRPr="00944DE6">
        <w:rPr>
          <w:rFonts w:asciiTheme="minorHAnsi" w:hAnsiTheme="minorHAnsi" w:cstheme="minorHAnsi"/>
          <w:sz w:val="22"/>
          <w:szCs w:val="22"/>
        </w:rPr>
        <w:t>Razón Social de la Compañía Aseguradora</w:t>
      </w:r>
    </w:p>
    <w:p w14:paraId="77130A0B" w14:textId="77777777" w:rsidR="008F33D1" w:rsidRPr="00944DE6" w:rsidRDefault="008F33D1" w:rsidP="008F33D1">
      <w:pPr>
        <w:tabs>
          <w:tab w:val="left" w:pos="3825"/>
        </w:tabs>
        <w:jc w:val="both"/>
        <w:rPr>
          <w:rFonts w:asciiTheme="minorHAnsi" w:hAnsiTheme="minorHAnsi" w:cstheme="minorHAnsi"/>
          <w:b/>
          <w:bCs/>
          <w:sz w:val="22"/>
          <w:szCs w:val="22"/>
        </w:rPr>
      </w:pPr>
    </w:p>
    <w:p w14:paraId="30754E1E" w14:textId="77777777" w:rsidR="008F33D1" w:rsidRPr="00944DE6" w:rsidRDefault="008F33D1" w:rsidP="008F33D1">
      <w:pPr>
        <w:tabs>
          <w:tab w:val="left" w:pos="3825"/>
        </w:tabs>
        <w:jc w:val="both"/>
        <w:rPr>
          <w:rFonts w:asciiTheme="minorHAnsi" w:hAnsiTheme="minorHAnsi" w:cstheme="minorHAnsi"/>
          <w:b/>
          <w:bCs/>
          <w:sz w:val="22"/>
          <w:szCs w:val="22"/>
        </w:rPr>
      </w:pPr>
    </w:p>
    <w:p w14:paraId="1F42B422" w14:textId="77777777" w:rsidR="008F33D1" w:rsidRPr="00944DE6" w:rsidRDefault="008F33D1" w:rsidP="008F33D1">
      <w:pPr>
        <w:tabs>
          <w:tab w:val="left" w:pos="3825"/>
        </w:tabs>
        <w:jc w:val="both"/>
        <w:rPr>
          <w:rFonts w:asciiTheme="minorHAnsi" w:hAnsiTheme="minorHAnsi" w:cstheme="minorHAnsi"/>
          <w:b/>
          <w:bCs/>
          <w:sz w:val="22"/>
          <w:szCs w:val="22"/>
        </w:rPr>
      </w:pPr>
    </w:p>
    <w:p w14:paraId="5D055105" w14:textId="77777777" w:rsidR="008F33D1" w:rsidRPr="00944DE6" w:rsidRDefault="008F33D1" w:rsidP="008F33D1">
      <w:pPr>
        <w:tabs>
          <w:tab w:val="left" w:pos="3825"/>
        </w:tabs>
        <w:jc w:val="both"/>
        <w:rPr>
          <w:rFonts w:asciiTheme="minorHAnsi" w:hAnsiTheme="minorHAnsi" w:cstheme="minorHAnsi"/>
          <w:b/>
          <w:bCs/>
          <w:sz w:val="22"/>
          <w:szCs w:val="22"/>
        </w:rPr>
      </w:pPr>
    </w:p>
    <w:p w14:paraId="30021066" w14:textId="77777777" w:rsidR="008F33D1" w:rsidRPr="00944DE6" w:rsidRDefault="008F33D1" w:rsidP="008F33D1">
      <w:pPr>
        <w:tabs>
          <w:tab w:val="left" w:pos="3825"/>
        </w:tabs>
        <w:jc w:val="both"/>
        <w:rPr>
          <w:rFonts w:asciiTheme="minorHAnsi" w:hAnsiTheme="minorHAnsi" w:cstheme="minorHAnsi"/>
          <w:b/>
          <w:bCs/>
          <w:sz w:val="22"/>
          <w:szCs w:val="22"/>
        </w:rPr>
      </w:pPr>
    </w:p>
    <w:p w14:paraId="5A3BDBE4" w14:textId="77777777" w:rsidR="008F33D1" w:rsidRPr="00944DE6" w:rsidRDefault="008F33D1" w:rsidP="008F33D1">
      <w:pPr>
        <w:rPr>
          <w:rFonts w:asciiTheme="minorHAnsi" w:hAnsiTheme="minorHAnsi" w:cstheme="minorHAnsi"/>
          <w:b/>
          <w:bCs/>
          <w:sz w:val="22"/>
          <w:szCs w:val="22"/>
          <w:lang w:val="pt-BR"/>
        </w:rPr>
      </w:pPr>
      <w:r w:rsidRPr="00944DE6">
        <w:rPr>
          <w:rFonts w:asciiTheme="minorHAnsi" w:hAnsiTheme="minorHAnsi" w:cstheme="minorHAnsi"/>
          <w:b/>
          <w:bCs/>
          <w:sz w:val="22"/>
          <w:szCs w:val="22"/>
          <w:lang w:val="pt-BR"/>
        </w:rPr>
        <w:br w:type="page"/>
      </w:r>
    </w:p>
    <w:p w14:paraId="456F9491" w14:textId="77777777" w:rsidR="008F33D1" w:rsidRPr="00944DE6" w:rsidRDefault="008F33D1" w:rsidP="008F33D1">
      <w:pPr>
        <w:tabs>
          <w:tab w:val="left" w:pos="3825"/>
        </w:tabs>
        <w:jc w:val="both"/>
        <w:rPr>
          <w:rFonts w:asciiTheme="minorHAnsi" w:hAnsiTheme="minorHAnsi" w:cstheme="minorHAnsi"/>
          <w:b/>
          <w:bCs/>
          <w:sz w:val="22"/>
          <w:szCs w:val="22"/>
          <w:lang w:val="es-MX"/>
        </w:rPr>
      </w:pPr>
      <w:r w:rsidRPr="00944DE6">
        <w:rPr>
          <w:rFonts w:asciiTheme="minorHAnsi" w:hAnsiTheme="minorHAnsi" w:cstheme="minorHAnsi"/>
          <w:b/>
          <w:bCs/>
          <w:sz w:val="22"/>
          <w:szCs w:val="22"/>
          <w:lang w:val="pt-BR"/>
        </w:rPr>
        <w:lastRenderedPageBreak/>
        <w:t xml:space="preserve">ANEXO No. 2. </w:t>
      </w:r>
      <w:r w:rsidRPr="00944DE6">
        <w:rPr>
          <w:rFonts w:asciiTheme="minorHAnsi" w:hAnsiTheme="minorHAnsi" w:cstheme="minorHAnsi"/>
          <w:b/>
          <w:bCs/>
          <w:sz w:val="22"/>
          <w:szCs w:val="22"/>
          <w:lang w:val="es-ES_tradnl"/>
        </w:rPr>
        <w:t>CARTA MODELO DE ENTREGA DE REQUISITOS DE ADMISIBILIDAD ADICIONALES</w:t>
      </w:r>
    </w:p>
    <w:p w14:paraId="64A3573D" w14:textId="77777777" w:rsidR="008F33D1" w:rsidRPr="00944DE6" w:rsidRDefault="008F33D1" w:rsidP="008F33D1">
      <w:pPr>
        <w:jc w:val="both"/>
        <w:rPr>
          <w:rFonts w:asciiTheme="minorHAnsi" w:hAnsiTheme="minorHAnsi" w:cstheme="minorHAnsi"/>
          <w:sz w:val="22"/>
          <w:szCs w:val="22"/>
          <w:lang w:val="es-MX"/>
        </w:rPr>
      </w:pPr>
    </w:p>
    <w:p w14:paraId="6956B3D2" w14:textId="77777777" w:rsidR="008F33D1" w:rsidRPr="00944DE6" w:rsidRDefault="008F33D1" w:rsidP="008F33D1">
      <w:pPr>
        <w:jc w:val="both"/>
        <w:rPr>
          <w:rFonts w:asciiTheme="minorHAnsi" w:hAnsiTheme="minorHAnsi" w:cstheme="minorHAnsi"/>
          <w:sz w:val="22"/>
          <w:szCs w:val="22"/>
          <w:lang w:val="es-MX"/>
        </w:rPr>
      </w:pPr>
    </w:p>
    <w:p w14:paraId="3E3D7860"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Bogotá D.C., _____________________</w:t>
      </w:r>
    </w:p>
    <w:p w14:paraId="573FC2BB" w14:textId="77777777" w:rsidR="008F33D1" w:rsidRPr="00944DE6" w:rsidRDefault="008F33D1" w:rsidP="008F33D1">
      <w:pPr>
        <w:jc w:val="both"/>
        <w:rPr>
          <w:rFonts w:asciiTheme="minorHAnsi" w:hAnsiTheme="minorHAnsi" w:cstheme="minorHAnsi"/>
          <w:sz w:val="22"/>
          <w:szCs w:val="22"/>
        </w:rPr>
      </w:pPr>
    </w:p>
    <w:p w14:paraId="441E6131"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5C8365CC"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37E52A83"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6D9CB08A"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SCOTIABANK COLPATRIA S.A.</w:t>
      </w:r>
    </w:p>
    <w:p w14:paraId="2F2D8CE1"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rPr>
        <w:t>Ciudad</w:t>
      </w:r>
      <w:r w:rsidRPr="00944DE6" w:rsidDel="00D204E4">
        <w:rPr>
          <w:rFonts w:asciiTheme="minorHAnsi" w:hAnsiTheme="minorHAnsi" w:cstheme="minorHAnsi"/>
          <w:sz w:val="22"/>
          <w:szCs w:val="22"/>
        </w:rPr>
        <w:t xml:space="preserve"> </w:t>
      </w:r>
    </w:p>
    <w:p w14:paraId="01825933" w14:textId="77777777" w:rsidR="008F33D1" w:rsidRPr="00944DE6" w:rsidRDefault="008F33D1" w:rsidP="008F33D1">
      <w:pPr>
        <w:jc w:val="both"/>
        <w:rPr>
          <w:rFonts w:asciiTheme="minorHAnsi" w:hAnsiTheme="minorHAnsi" w:cstheme="minorHAnsi"/>
          <w:sz w:val="22"/>
          <w:szCs w:val="22"/>
          <w:lang w:val="es-MX"/>
        </w:rPr>
      </w:pPr>
    </w:p>
    <w:p w14:paraId="00A4BB9E"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lang w:val="es-MX"/>
        </w:rPr>
        <w:t>Referencia:</w:t>
      </w:r>
      <w:r w:rsidRPr="00944DE6">
        <w:rPr>
          <w:rFonts w:asciiTheme="minorHAnsi" w:hAnsiTheme="minorHAnsi" w:cstheme="minorHAnsi"/>
          <w:sz w:val="22"/>
          <w:szCs w:val="22"/>
          <w:lang w:val="es-MX"/>
        </w:rPr>
        <w:tab/>
      </w:r>
      <w:r w:rsidRPr="00944DE6">
        <w:rPr>
          <w:rFonts w:asciiTheme="minorHAnsi" w:hAnsiTheme="minorHAnsi" w:cstheme="minorHAnsi"/>
          <w:b/>
          <w:sz w:val="22"/>
          <w:szCs w:val="22"/>
          <w:lang w:val="es-MX"/>
        </w:rPr>
        <w:t>LICITACION PUBLICA No. 02</w:t>
      </w:r>
      <w:r w:rsidRPr="00944DE6">
        <w:rPr>
          <w:rFonts w:asciiTheme="minorHAnsi" w:hAnsiTheme="minorHAnsi" w:cstheme="minorHAnsi"/>
          <w:b/>
          <w:sz w:val="22"/>
          <w:szCs w:val="22"/>
        </w:rPr>
        <w:t xml:space="preserve"> DE 2023</w:t>
      </w:r>
    </w:p>
    <w:p w14:paraId="4ABE57D1" w14:textId="77777777" w:rsidR="008F33D1" w:rsidRPr="00944DE6" w:rsidRDefault="008F33D1" w:rsidP="008F33D1">
      <w:pPr>
        <w:ind w:left="1418" w:firstLine="3"/>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SEGUROS ASOCIADOS A CRÉDITOS CON GARANTÍA HIPOTECARIA, A CONTRATOS DE LEASING HABITACIONAL /INMOBILIARIO Y/O LEASEBACK.</w:t>
      </w:r>
    </w:p>
    <w:p w14:paraId="033BD3D7" w14:textId="77777777" w:rsidR="008F33D1" w:rsidRPr="00944DE6" w:rsidRDefault="008F33D1" w:rsidP="008F33D1">
      <w:pPr>
        <w:ind w:left="992" w:firstLine="709"/>
        <w:jc w:val="both"/>
        <w:rPr>
          <w:rFonts w:asciiTheme="minorHAnsi" w:hAnsiTheme="minorHAnsi" w:cstheme="minorHAnsi"/>
          <w:sz w:val="22"/>
          <w:szCs w:val="22"/>
          <w:lang w:val="es-MX"/>
        </w:rPr>
      </w:pPr>
    </w:p>
    <w:p w14:paraId="293AA158"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b/>
      </w:r>
    </w:p>
    <w:p w14:paraId="494C7653"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Estimado señor </w:t>
      </w:r>
      <w:r>
        <w:rPr>
          <w:rFonts w:asciiTheme="minorHAnsi" w:hAnsiTheme="minorHAnsi" w:cstheme="minorHAnsi"/>
          <w:sz w:val="22"/>
          <w:szCs w:val="22"/>
        </w:rPr>
        <w:t>Zavala</w:t>
      </w:r>
      <w:r w:rsidRPr="00944DE6">
        <w:rPr>
          <w:rFonts w:asciiTheme="minorHAnsi" w:hAnsiTheme="minorHAnsi" w:cstheme="minorHAnsi"/>
          <w:sz w:val="22"/>
          <w:szCs w:val="22"/>
          <w:lang w:val="es-MX"/>
        </w:rPr>
        <w:t>,</w:t>
      </w:r>
    </w:p>
    <w:p w14:paraId="15643854" w14:textId="77777777" w:rsidR="008F33D1" w:rsidRPr="00944DE6" w:rsidRDefault="008F33D1" w:rsidP="008F33D1">
      <w:pPr>
        <w:jc w:val="both"/>
        <w:rPr>
          <w:rFonts w:asciiTheme="minorHAnsi" w:hAnsiTheme="minorHAnsi" w:cstheme="minorHAnsi"/>
          <w:sz w:val="22"/>
          <w:szCs w:val="22"/>
          <w:lang w:val="es-MX"/>
        </w:rPr>
      </w:pPr>
    </w:p>
    <w:p w14:paraId="40D1B0C1"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La presente tiene por objeto presentar los requisitos de admisibilidad adicionales solicitados por </w:t>
      </w:r>
      <w:r w:rsidRPr="00944DE6">
        <w:rPr>
          <w:rFonts w:asciiTheme="minorHAnsi" w:hAnsiTheme="minorHAnsi" w:cstheme="minorHAnsi"/>
          <w:bCs/>
          <w:sz w:val="22"/>
          <w:szCs w:val="22"/>
        </w:rPr>
        <w:t>Scotiabank Colpatria S.A.</w:t>
      </w:r>
      <w:r w:rsidRPr="00944DE6">
        <w:rPr>
          <w:rFonts w:asciiTheme="minorHAnsi" w:hAnsiTheme="minorHAnsi" w:cstheme="minorHAnsi"/>
          <w:sz w:val="22"/>
          <w:szCs w:val="22"/>
          <w:lang w:val="es-MX"/>
        </w:rPr>
        <w:t xml:space="preserve">, </w:t>
      </w:r>
      <w:r w:rsidRPr="00944DE6">
        <w:rPr>
          <w:rFonts w:asciiTheme="minorHAnsi" w:hAnsiTheme="minorHAnsi" w:cstheme="minorHAnsi"/>
          <w:sz w:val="22"/>
          <w:szCs w:val="22"/>
          <w:highlight w:val="lightGray"/>
          <w:lang w:val="es-MX"/>
        </w:rPr>
        <w:t>para el(los) Grupo(s) 1 y 2 (1 o 2)</w:t>
      </w:r>
      <w:r w:rsidRPr="00944DE6">
        <w:rPr>
          <w:rFonts w:asciiTheme="minorHAnsi" w:hAnsiTheme="minorHAnsi" w:cstheme="minorHAnsi"/>
          <w:sz w:val="22"/>
          <w:szCs w:val="22"/>
          <w:lang w:val="es-MX"/>
        </w:rPr>
        <w:t xml:space="preserve"> de seguros los cuales habilitan a la Compañía Aseguradora para continuar en el proceso de licitación y para la entrega de la información necesaria para la presentación de postura, los cuales relacionamos a continuación:</w:t>
      </w:r>
    </w:p>
    <w:p w14:paraId="4776A578"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6BFC4" w14:textId="77777777" w:rsidR="008F33D1" w:rsidRPr="00944DE6" w:rsidRDefault="008F33D1" w:rsidP="008F33D1">
      <w:pPr>
        <w:jc w:val="both"/>
        <w:rPr>
          <w:rFonts w:asciiTheme="minorHAnsi" w:hAnsiTheme="minorHAnsi" w:cstheme="minorHAnsi"/>
          <w:sz w:val="22"/>
          <w:szCs w:val="22"/>
          <w:lang w:val="es-MX"/>
        </w:rPr>
      </w:pPr>
    </w:p>
    <w:p w14:paraId="56E78D81"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Así mismo, el suscrito declara que autoriza a Scotiabank Colpatria S.A., para verificar toda la información entregada por nuestra Compañía y poder obtener referencias sobre el manejo y cumplimiento de nuestras obligaciones.</w:t>
      </w:r>
    </w:p>
    <w:p w14:paraId="0C2C7CC3" w14:textId="77777777" w:rsidR="008F33D1" w:rsidRPr="00944DE6" w:rsidRDefault="008F33D1" w:rsidP="008F33D1">
      <w:pPr>
        <w:jc w:val="both"/>
        <w:rPr>
          <w:rFonts w:asciiTheme="minorHAnsi" w:hAnsiTheme="minorHAnsi" w:cstheme="minorHAnsi"/>
          <w:sz w:val="22"/>
          <w:szCs w:val="22"/>
          <w:lang w:val="es-MX"/>
        </w:rPr>
      </w:pPr>
    </w:p>
    <w:p w14:paraId="21BAF1B9" w14:textId="77777777" w:rsidR="008F33D1" w:rsidRPr="00944DE6" w:rsidRDefault="008F33D1" w:rsidP="008F33D1">
      <w:pPr>
        <w:jc w:val="both"/>
        <w:rPr>
          <w:rFonts w:asciiTheme="minorHAnsi" w:hAnsiTheme="minorHAnsi" w:cstheme="minorHAnsi"/>
          <w:sz w:val="22"/>
          <w:szCs w:val="22"/>
          <w:lang w:val="es-MX"/>
        </w:rPr>
      </w:pPr>
    </w:p>
    <w:p w14:paraId="1BD8187B" w14:textId="77777777" w:rsidR="008F33D1" w:rsidRPr="00944DE6" w:rsidRDefault="008F33D1" w:rsidP="008F33D1">
      <w:pPr>
        <w:jc w:val="both"/>
        <w:rPr>
          <w:rFonts w:asciiTheme="minorHAnsi" w:hAnsiTheme="minorHAnsi" w:cstheme="minorHAnsi"/>
          <w:sz w:val="22"/>
          <w:szCs w:val="22"/>
          <w:lang w:val="es-MX"/>
        </w:rPr>
      </w:pPr>
    </w:p>
    <w:p w14:paraId="4C2FEB18"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Atentamente,</w:t>
      </w:r>
    </w:p>
    <w:p w14:paraId="655ACB56" w14:textId="77777777" w:rsidR="008F33D1" w:rsidRPr="00944DE6" w:rsidRDefault="008F33D1" w:rsidP="008F33D1">
      <w:pPr>
        <w:jc w:val="both"/>
        <w:rPr>
          <w:rFonts w:asciiTheme="minorHAnsi" w:hAnsiTheme="minorHAnsi" w:cstheme="minorHAnsi"/>
          <w:sz w:val="22"/>
          <w:szCs w:val="22"/>
          <w:lang w:val="es-MX"/>
        </w:rPr>
      </w:pPr>
    </w:p>
    <w:p w14:paraId="6737975A"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Representante Legal</w:t>
      </w:r>
    </w:p>
    <w:p w14:paraId="5AB6543A"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Razón social de la Compañía Aseguradora</w:t>
      </w:r>
    </w:p>
    <w:p w14:paraId="1FCA0A91" w14:textId="77777777" w:rsidR="008F33D1" w:rsidRPr="00944DE6" w:rsidRDefault="008F33D1" w:rsidP="008F33D1">
      <w:pPr>
        <w:jc w:val="both"/>
        <w:rPr>
          <w:rFonts w:asciiTheme="minorHAnsi" w:hAnsiTheme="minorHAnsi" w:cstheme="minorHAnsi"/>
          <w:b/>
          <w:bCs/>
          <w:sz w:val="22"/>
          <w:szCs w:val="22"/>
          <w:lang w:val="pt-BR"/>
        </w:rPr>
      </w:pPr>
    </w:p>
    <w:p w14:paraId="250419D2" w14:textId="77777777" w:rsidR="008F33D1" w:rsidRPr="00944DE6" w:rsidRDefault="008F33D1" w:rsidP="008F33D1">
      <w:pPr>
        <w:jc w:val="both"/>
        <w:rPr>
          <w:rFonts w:asciiTheme="minorHAnsi" w:hAnsiTheme="minorHAnsi" w:cstheme="minorHAnsi"/>
          <w:b/>
          <w:bCs/>
          <w:sz w:val="22"/>
          <w:szCs w:val="22"/>
          <w:lang w:val="pt-BR"/>
        </w:rPr>
      </w:pPr>
    </w:p>
    <w:p w14:paraId="295F4929" w14:textId="77777777" w:rsidR="008F33D1" w:rsidRPr="00944DE6" w:rsidRDefault="008F33D1" w:rsidP="008F33D1">
      <w:pPr>
        <w:jc w:val="both"/>
        <w:rPr>
          <w:rFonts w:asciiTheme="minorHAnsi" w:hAnsiTheme="minorHAnsi" w:cstheme="minorHAnsi"/>
          <w:b/>
          <w:bCs/>
          <w:sz w:val="22"/>
          <w:szCs w:val="22"/>
          <w:lang w:val="pt-BR"/>
        </w:rPr>
      </w:pPr>
    </w:p>
    <w:p w14:paraId="47866264" w14:textId="77777777" w:rsidR="008F33D1" w:rsidRPr="00944DE6" w:rsidRDefault="008F33D1" w:rsidP="008F33D1">
      <w:pPr>
        <w:jc w:val="both"/>
        <w:rPr>
          <w:rFonts w:asciiTheme="minorHAnsi" w:hAnsiTheme="minorHAnsi" w:cstheme="minorHAnsi"/>
          <w:b/>
          <w:bCs/>
          <w:sz w:val="22"/>
          <w:szCs w:val="22"/>
          <w:lang w:val="pt-BR"/>
        </w:rPr>
      </w:pPr>
    </w:p>
    <w:p w14:paraId="09796E86" w14:textId="530908AE" w:rsidR="008F33D1" w:rsidRDefault="008F33D1" w:rsidP="008F33D1">
      <w:pPr>
        <w:jc w:val="both"/>
        <w:rPr>
          <w:rFonts w:asciiTheme="minorHAnsi" w:hAnsiTheme="minorHAnsi" w:cstheme="minorHAnsi"/>
          <w:b/>
          <w:bCs/>
          <w:sz w:val="22"/>
          <w:szCs w:val="22"/>
          <w:lang w:val="pt-BR"/>
        </w:rPr>
      </w:pPr>
    </w:p>
    <w:p w14:paraId="1C9ED26E" w14:textId="77777777" w:rsidR="00AA157E" w:rsidRPr="00944DE6" w:rsidRDefault="00AA157E" w:rsidP="008F33D1">
      <w:pPr>
        <w:jc w:val="both"/>
        <w:rPr>
          <w:rFonts w:asciiTheme="minorHAnsi" w:hAnsiTheme="minorHAnsi" w:cstheme="minorHAnsi"/>
          <w:b/>
          <w:bCs/>
          <w:sz w:val="22"/>
          <w:szCs w:val="22"/>
          <w:lang w:val="pt-BR"/>
        </w:rPr>
      </w:pPr>
    </w:p>
    <w:p w14:paraId="1291B624" w14:textId="77777777" w:rsidR="008F33D1" w:rsidRPr="00944DE6" w:rsidRDefault="008F33D1" w:rsidP="008F33D1">
      <w:pPr>
        <w:jc w:val="both"/>
        <w:rPr>
          <w:rFonts w:asciiTheme="minorHAnsi" w:hAnsiTheme="minorHAnsi" w:cstheme="minorHAnsi"/>
          <w:b/>
          <w:bCs/>
          <w:sz w:val="22"/>
          <w:szCs w:val="22"/>
          <w:lang w:val="pt-BR"/>
        </w:rPr>
      </w:pPr>
    </w:p>
    <w:p w14:paraId="4869C538" w14:textId="77777777" w:rsidR="008F33D1" w:rsidRPr="00944DE6" w:rsidRDefault="008F33D1" w:rsidP="008F33D1">
      <w:pPr>
        <w:pStyle w:val="NormalWeb"/>
        <w:spacing w:before="0" w:beforeAutospacing="0" w:after="0" w:afterAutospacing="0"/>
        <w:jc w:val="both"/>
        <w:rPr>
          <w:rFonts w:asciiTheme="minorHAnsi" w:hAnsiTheme="minorHAnsi" w:cstheme="minorHAnsi"/>
          <w:bCs/>
          <w:sz w:val="22"/>
          <w:szCs w:val="22"/>
        </w:rPr>
      </w:pPr>
    </w:p>
    <w:p w14:paraId="4755E29D" w14:textId="68C2A5D6"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b/>
          <w:bCs/>
          <w:sz w:val="22"/>
          <w:szCs w:val="22"/>
          <w:lang w:val="es-MX"/>
        </w:rPr>
        <w:t>ANEXO No. 5. CARTA MODELO ENTREGA DE POSTURAS</w:t>
      </w:r>
    </w:p>
    <w:p w14:paraId="44E36B84"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Bogotá D.C., ___________________</w:t>
      </w:r>
    </w:p>
    <w:p w14:paraId="63A06F8F" w14:textId="77777777" w:rsidR="008F33D1" w:rsidRPr="00944DE6" w:rsidRDefault="008F33D1" w:rsidP="008F33D1">
      <w:pPr>
        <w:jc w:val="both"/>
        <w:rPr>
          <w:rFonts w:asciiTheme="minorHAnsi" w:hAnsiTheme="minorHAnsi" w:cstheme="minorHAnsi"/>
          <w:sz w:val="22"/>
          <w:szCs w:val="22"/>
        </w:rPr>
      </w:pPr>
    </w:p>
    <w:p w14:paraId="1CE49B2A"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09216869"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61AF48ED"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1C8DA290" w14:textId="77777777" w:rsidR="008F33D1" w:rsidRPr="00944DE6" w:rsidRDefault="008F33D1" w:rsidP="008F33D1">
      <w:pPr>
        <w:jc w:val="both"/>
        <w:rPr>
          <w:rFonts w:asciiTheme="minorHAnsi" w:hAnsiTheme="minorHAnsi" w:cstheme="minorHAnsi"/>
          <w:sz w:val="22"/>
          <w:szCs w:val="22"/>
        </w:rPr>
      </w:pPr>
      <w:r w:rsidRPr="00944DE6">
        <w:rPr>
          <w:rFonts w:asciiTheme="minorHAnsi" w:hAnsiTheme="minorHAnsi" w:cstheme="minorHAnsi"/>
          <w:sz w:val="22"/>
          <w:szCs w:val="22"/>
        </w:rPr>
        <w:t>Scotiabank Colpatria</w:t>
      </w:r>
    </w:p>
    <w:p w14:paraId="00A22876"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Ciudad</w:t>
      </w:r>
    </w:p>
    <w:p w14:paraId="67F6E88B" w14:textId="77777777" w:rsidR="008F33D1" w:rsidRPr="00944DE6" w:rsidRDefault="008F33D1" w:rsidP="008F33D1">
      <w:pPr>
        <w:jc w:val="both"/>
        <w:rPr>
          <w:rFonts w:asciiTheme="minorHAnsi" w:hAnsiTheme="minorHAnsi" w:cstheme="minorHAnsi"/>
          <w:sz w:val="22"/>
          <w:szCs w:val="22"/>
          <w:lang w:val="es-MX"/>
        </w:rPr>
      </w:pPr>
    </w:p>
    <w:p w14:paraId="064406C0" w14:textId="77777777" w:rsidR="008F33D1" w:rsidRPr="00944DE6" w:rsidRDefault="008F33D1" w:rsidP="008F33D1">
      <w:pPr>
        <w:jc w:val="both"/>
        <w:rPr>
          <w:rFonts w:asciiTheme="minorHAnsi" w:hAnsiTheme="minorHAnsi" w:cstheme="minorHAnsi"/>
          <w:b/>
          <w:sz w:val="22"/>
          <w:szCs w:val="22"/>
        </w:rPr>
      </w:pPr>
      <w:r w:rsidRPr="00944DE6">
        <w:rPr>
          <w:rFonts w:asciiTheme="minorHAnsi" w:hAnsiTheme="minorHAnsi" w:cstheme="minorHAnsi"/>
          <w:sz w:val="22"/>
          <w:szCs w:val="22"/>
          <w:lang w:val="es-MX"/>
        </w:rPr>
        <w:t>Referencia:</w:t>
      </w:r>
      <w:r w:rsidRPr="00944DE6">
        <w:rPr>
          <w:rFonts w:asciiTheme="minorHAnsi" w:hAnsiTheme="minorHAnsi" w:cstheme="minorHAnsi"/>
          <w:sz w:val="22"/>
          <w:szCs w:val="22"/>
          <w:lang w:val="es-MX"/>
        </w:rPr>
        <w:tab/>
      </w:r>
      <w:r w:rsidRPr="00944DE6">
        <w:rPr>
          <w:rFonts w:asciiTheme="minorHAnsi" w:hAnsiTheme="minorHAnsi" w:cstheme="minorHAnsi"/>
          <w:b/>
          <w:sz w:val="22"/>
          <w:szCs w:val="22"/>
          <w:lang w:val="es-MX"/>
        </w:rPr>
        <w:t>LICITACION PUBLICA No. 02</w:t>
      </w:r>
      <w:r w:rsidRPr="00944DE6">
        <w:rPr>
          <w:rFonts w:asciiTheme="minorHAnsi" w:hAnsiTheme="minorHAnsi" w:cstheme="minorHAnsi"/>
          <w:b/>
          <w:sz w:val="22"/>
          <w:szCs w:val="22"/>
        </w:rPr>
        <w:t xml:space="preserve"> DE 2023</w:t>
      </w:r>
    </w:p>
    <w:p w14:paraId="7AC3A20D" w14:textId="77777777" w:rsidR="008F33D1" w:rsidRPr="00944DE6" w:rsidRDefault="008F33D1" w:rsidP="008F33D1">
      <w:pPr>
        <w:ind w:left="1418"/>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SEGUROS ASOCIADOS A CRÉDITOS CON GARANTÍA HIPOTECARIA O LEASING HABITACIONAL</w:t>
      </w:r>
      <w:r w:rsidRPr="00944DE6">
        <w:rPr>
          <w:rFonts w:asciiTheme="minorHAnsi" w:hAnsiTheme="minorHAnsi" w:cstheme="minorHAnsi"/>
          <w:sz w:val="22"/>
          <w:szCs w:val="22"/>
          <w:lang w:val="es-ES_tradnl"/>
        </w:rPr>
        <w:t>/INMOBILIARIO Y/O LEASEBACK</w:t>
      </w:r>
      <w:r w:rsidRPr="00944DE6">
        <w:rPr>
          <w:rFonts w:asciiTheme="minorHAnsi" w:hAnsiTheme="minorHAnsi" w:cstheme="minorHAnsi"/>
          <w:sz w:val="22"/>
          <w:szCs w:val="22"/>
          <w:lang w:val="es-MX"/>
        </w:rPr>
        <w:t xml:space="preserve"> </w:t>
      </w:r>
    </w:p>
    <w:p w14:paraId="3E2CD6AB" w14:textId="77777777" w:rsidR="008F33D1" w:rsidRPr="00944DE6" w:rsidRDefault="008F33D1" w:rsidP="008F33D1">
      <w:pPr>
        <w:jc w:val="both"/>
        <w:rPr>
          <w:rFonts w:asciiTheme="minorHAnsi" w:hAnsiTheme="minorHAnsi" w:cstheme="minorHAnsi"/>
          <w:sz w:val="22"/>
          <w:szCs w:val="22"/>
          <w:lang w:val="es-MX"/>
        </w:rPr>
      </w:pPr>
    </w:p>
    <w:p w14:paraId="59342108"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Estimado señor </w:t>
      </w:r>
      <w:r>
        <w:rPr>
          <w:rFonts w:asciiTheme="minorHAnsi" w:hAnsiTheme="minorHAnsi" w:cstheme="minorHAnsi"/>
          <w:sz w:val="22"/>
          <w:szCs w:val="22"/>
          <w:lang w:val="es-MX"/>
        </w:rPr>
        <w:t>Zavala</w:t>
      </w:r>
      <w:r w:rsidRPr="00944DE6">
        <w:rPr>
          <w:rFonts w:asciiTheme="minorHAnsi" w:hAnsiTheme="minorHAnsi" w:cstheme="minorHAnsi"/>
          <w:sz w:val="22"/>
          <w:szCs w:val="22"/>
          <w:lang w:val="es-MX"/>
        </w:rPr>
        <w:t>:</w:t>
      </w:r>
    </w:p>
    <w:p w14:paraId="3FE4119D" w14:textId="77777777" w:rsidR="008F33D1" w:rsidRPr="00944DE6" w:rsidRDefault="008F33D1" w:rsidP="008F33D1">
      <w:pPr>
        <w:jc w:val="both"/>
        <w:rPr>
          <w:rFonts w:asciiTheme="minorHAnsi" w:hAnsiTheme="minorHAnsi" w:cstheme="minorHAnsi"/>
          <w:sz w:val="22"/>
          <w:szCs w:val="22"/>
          <w:lang w:val="es-MX"/>
        </w:rPr>
      </w:pPr>
    </w:p>
    <w:p w14:paraId="2B84887B" w14:textId="77777777" w:rsidR="008F33D1" w:rsidRPr="00944DE6" w:rsidRDefault="008F33D1" w:rsidP="008F33D1">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MX"/>
        </w:rPr>
        <w:t xml:space="preserve">La presente tiene por objeto confirmar </w:t>
      </w:r>
      <w:r w:rsidRPr="00944DE6">
        <w:rPr>
          <w:rFonts w:asciiTheme="minorHAnsi" w:hAnsiTheme="minorHAnsi" w:cstheme="minorHAnsi"/>
          <w:sz w:val="22"/>
          <w:szCs w:val="22"/>
          <w:lang w:val="es-ES_tradnl"/>
        </w:rPr>
        <w:t>la aceptación de la totalidad de las condiciones solicitadas en el pliego del proceso de la referencia, incluido el slip técnico y adendas generadas si hubo lugar a ello, documentos que se encuentran publicados en la página web del Banco, así mismo anexamos el original de la garantía de seriedad de la oferta con su respectivo comprobante de pago de la prima y nuestra oferta económica la cual se entrega en sobre cerrado.</w:t>
      </w:r>
    </w:p>
    <w:p w14:paraId="1674A55C" w14:textId="77777777" w:rsidR="008F33D1" w:rsidRPr="00944DE6" w:rsidRDefault="008F33D1" w:rsidP="008F33D1">
      <w:pPr>
        <w:jc w:val="both"/>
        <w:rPr>
          <w:rFonts w:asciiTheme="minorHAnsi" w:hAnsiTheme="minorHAnsi" w:cstheme="minorHAnsi"/>
          <w:sz w:val="22"/>
          <w:szCs w:val="22"/>
          <w:lang w:val="es-ES_tradnl"/>
        </w:rPr>
      </w:pPr>
    </w:p>
    <w:p w14:paraId="13F889A0"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De otra parte, el suscrito declara que:</w:t>
      </w:r>
    </w:p>
    <w:p w14:paraId="40C47260" w14:textId="77777777" w:rsidR="008F33D1" w:rsidRPr="00944DE6" w:rsidRDefault="008F33D1" w:rsidP="008F33D1">
      <w:pPr>
        <w:jc w:val="both"/>
        <w:rPr>
          <w:rFonts w:asciiTheme="minorHAnsi" w:hAnsiTheme="minorHAnsi" w:cstheme="minorHAnsi"/>
          <w:sz w:val="22"/>
          <w:szCs w:val="22"/>
          <w:lang w:val="es-MX"/>
        </w:rPr>
      </w:pPr>
    </w:p>
    <w:p w14:paraId="4B64B001" w14:textId="77777777" w:rsidR="008F33D1" w:rsidRPr="00944DE6" w:rsidRDefault="008F33D1" w:rsidP="008F33D1">
      <w:pPr>
        <w:numPr>
          <w:ilvl w:val="0"/>
          <w:numId w:val="5"/>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Tenemos poder legal para firmar y presentar la oferta.</w:t>
      </w:r>
    </w:p>
    <w:p w14:paraId="70C0FC1D" w14:textId="77777777" w:rsidR="008F33D1" w:rsidRPr="00944DE6" w:rsidRDefault="008F33D1" w:rsidP="008F33D1">
      <w:pPr>
        <w:numPr>
          <w:ilvl w:val="0"/>
          <w:numId w:val="5"/>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Hemos estudiado cuidadosamente los documentos del proceso de selección, encontrándolos correctos. En consecuencia, renunciamos a cualquier reclamación por desconocimiento o errónea interpretación de los mismos.</w:t>
      </w:r>
    </w:p>
    <w:p w14:paraId="3694D800" w14:textId="77777777" w:rsidR="008F33D1" w:rsidRPr="00944DE6" w:rsidRDefault="008F33D1" w:rsidP="008F33D1">
      <w:pPr>
        <w:numPr>
          <w:ilvl w:val="0"/>
          <w:numId w:val="5"/>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Hemos analizado la descripción de los riesgos que el Banco ha señalado en el pliego de condiciones de la presente licitación.</w:t>
      </w:r>
    </w:p>
    <w:p w14:paraId="072F4E65" w14:textId="77777777" w:rsidR="008F33D1" w:rsidRPr="00944DE6" w:rsidRDefault="008F33D1" w:rsidP="008F33D1">
      <w:pPr>
        <w:numPr>
          <w:ilvl w:val="0"/>
          <w:numId w:val="5"/>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Hemos revisado detenidamente nuestra oferta, la cual adjuntamos y declaramos que no contiene ningún error u omisión.</w:t>
      </w:r>
    </w:p>
    <w:p w14:paraId="3CDF3CBA" w14:textId="77777777" w:rsidR="008F33D1" w:rsidRPr="00944DE6" w:rsidRDefault="008F33D1" w:rsidP="008F33D1">
      <w:pPr>
        <w:numPr>
          <w:ilvl w:val="0"/>
          <w:numId w:val="5"/>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Los Directores, Administradores, Representantes Legales y la firma que representamos no estamos impedidos por causa de inhabilidades y/o incompatibilidades contempladas en la ley, en especial las descritas en el artículo 77 del decreto 663 de 1993 Estatuto Orgánico del Sistema Financiero Colombiano.</w:t>
      </w:r>
    </w:p>
    <w:p w14:paraId="5B2982B6" w14:textId="77777777" w:rsidR="008F33D1" w:rsidRPr="00944DE6" w:rsidRDefault="008F33D1" w:rsidP="008F33D1">
      <w:pPr>
        <w:numPr>
          <w:ilvl w:val="0"/>
          <w:numId w:val="5"/>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Manifestamos expresamente que la tasa de la postura presentada no es modificable durante la vigencia de la contratación.</w:t>
      </w:r>
    </w:p>
    <w:p w14:paraId="62886378" w14:textId="77777777" w:rsidR="008F33D1" w:rsidRPr="00944DE6" w:rsidRDefault="008F33D1" w:rsidP="008F33D1">
      <w:pPr>
        <w:jc w:val="both"/>
        <w:rPr>
          <w:rFonts w:asciiTheme="minorHAnsi" w:hAnsiTheme="minorHAnsi" w:cstheme="minorHAnsi"/>
          <w:sz w:val="22"/>
          <w:szCs w:val="22"/>
          <w:lang w:val="es-MX"/>
        </w:rPr>
      </w:pPr>
    </w:p>
    <w:p w14:paraId="255CED41"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En la eventualidad que nos sea adjudicada la contratación prevista en el proceso de licitación de la referencia, nos comprometemos a realizarla de acuerdo con los términos y condiciones correspondientes fijados por el Banco.</w:t>
      </w:r>
    </w:p>
    <w:p w14:paraId="79069759" w14:textId="77777777" w:rsidR="008F33D1" w:rsidRPr="00944DE6" w:rsidRDefault="008F33D1" w:rsidP="008F33D1">
      <w:pPr>
        <w:jc w:val="both"/>
        <w:rPr>
          <w:rFonts w:asciiTheme="minorHAnsi" w:hAnsiTheme="minorHAnsi" w:cstheme="minorHAnsi"/>
          <w:sz w:val="22"/>
          <w:szCs w:val="22"/>
          <w:lang w:val="es-MX"/>
        </w:rPr>
      </w:pPr>
    </w:p>
    <w:p w14:paraId="0CE92F24"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Atentamente,</w:t>
      </w:r>
    </w:p>
    <w:p w14:paraId="68C22AA7" w14:textId="77777777" w:rsidR="008F33D1" w:rsidRPr="00944DE6" w:rsidRDefault="008F33D1" w:rsidP="008F33D1">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Representante Legal</w:t>
      </w:r>
    </w:p>
    <w:p w14:paraId="7BEB39CE" w14:textId="77777777" w:rsidR="008F33D1" w:rsidRPr="00944DE6" w:rsidRDefault="008F33D1" w:rsidP="008F33D1">
      <w:pPr>
        <w:widowControl w:val="0"/>
        <w:autoSpaceDE w:val="0"/>
        <w:autoSpaceDN w:val="0"/>
        <w:adjustRightInd w:val="0"/>
        <w:ind w:right="69"/>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Compañía Aseguradora</w:t>
      </w:r>
    </w:p>
    <w:p w14:paraId="0A159EAF" w14:textId="77777777" w:rsidR="008F33D1" w:rsidRPr="00944DE6" w:rsidRDefault="008F33D1" w:rsidP="008F33D1">
      <w:pPr>
        <w:tabs>
          <w:tab w:val="center" w:pos="4248"/>
        </w:tabs>
        <w:autoSpaceDE w:val="0"/>
        <w:autoSpaceDN w:val="0"/>
        <w:adjustRightInd w:val="0"/>
        <w:jc w:val="both"/>
        <w:rPr>
          <w:rFonts w:asciiTheme="minorHAnsi" w:hAnsiTheme="minorHAnsi" w:cstheme="minorHAnsi"/>
          <w:b/>
          <w:sz w:val="22"/>
          <w:szCs w:val="22"/>
          <w:lang w:val="es-MX"/>
        </w:rPr>
      </w:pPr>
    </w:p>
    <w:p w14:paraId="230C6088" w14:textId="3B17125D" w:rsidR="008F33D1" w:rsidRPr="00944DE6" w:rsidRDefault="008F33D1" w:rsidP="00AA157E">
      <w:pPr>
        <w:rPr>
          <w:rFonts w:asciiTheme="minorHAnsi" w:hAnsiTheme="minorHAnsi" w:cstheme="minorHAnsi"/>
          <w:sz w:val="22"/>
          <w:szCs w:val="22"/>
        </w:rPr>
      </w:pPr>
    </w:p>
    <w:sectPr w:rsidR="008F33D1" w:rsidRPr="00944DE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7773" w14:textId="77777777" w:rsidR="00DE07D7" w:rsidRDefault="00DE07D7" w:rsidP="000A084D">
      <w:r>
        <w:separator/>
      </w:r>
    </w:p>
  </w:endnote>
  <w:endnote w:type="continuationSeparator" w:id="0">
    <w:p w14:paraId="6D102CBD" w14:textId="77777777" w:rsidR="00DE07D7" w:rsidRDefault="00DE07D7" w:rsidP="000A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91111"/>
      <w:docPartObj>
        <w:docPartGallery w:val="Page Numbers (Bottom of Page)"/>
        <w:docPartUnique/>
      </w:docPartObj>
    </w:sdtPr>
    <w:sdtEndPr>
      <w:rPr>
        <w:rFonts w:asciiTheme="minorHAnsi" w:hAnsiTheme="minorHAnsi"/>
      </w:rPr>
    </w:sdtEndPr>
    <w:sdtContent>
      <w:sdt>
        <w:sdtPr>
          <w:id w:val="1523519127"/>
          <w:docPartObj>
            <w:docPartGallery w:val="Page Numbers (Top of Page)"/>
            <w:docPartUnique/>
          </w:docPartObj>
        </w:sdtPr>
        <w:sdtEndPr>
          <w:rPr>
            <w:rFonts w:asciiTheme="minorHAnsi" w:hAnsiTheme="minorHAnsi"/>
          </w:rPr>
        </w:sdtEndPr>
        <w:sdtContent>
          <w:p w14:paraId="633AD66D" w14:textId="77777777" w:rsidR="000A084D" w:rsidRPr="000A4F48" w:rsidRDefault="000A084D" w:rsidP="000A084D">
            <w:pPr>
              <w:pStyle w:val="Piedepgina"/>
              <w:jc w:val="center"/>
              <w:rPr>
                <w:rFonts w:asciiTheme="minorHAnsi" w:hAnsiTheme="minorHAnsi"/>
              </w:rPr>
            </w:pPr>
            <w:r w:rsidRPr="000A4F48">
              <w:rPr>
                <w:rFonts w:asciiTheme="minorHAnsi" w:hAnsiTheme="minorHAnsi"/>
              </w:rPr>
              <w:t xml:space="preserve">Página </w:t>
            </w:r>
            <w:r w:rsidRPr="000A4F48">
              <w:rPr>
                <w:rFonts w:asciiTheme="minorHAnsi" w:hAnsiTheme="minorHAnsi"/>
                <w:b/>
                <w:bCs/>
              </w:rPr>
              <w:fldChar w:fldCharType="begin"/>
            </w:r>
            <w:r w:rsidRPr="000A4F48">
              <w:rPr>
                <w:rFonts w:asciiTheme="minorHAnsi" w:hAnsiTheme="minorHAnsi"/>
                <w:b/>
                <w:bCs/>
              </w:rPr>
              <w:instrText>PAGE</w:instrText>
            </w:r>
            <w:r w:rsidRPr="000A4F48">
              <w:rPr>
                <w:rFonts w:asciiTheme="minorHAnsi" w:hAnsiTheme="minorHAnsi"/>
                <w:b/>
                <w:bCs/>
              </w:rPr>
              <w:fldChar w:fldCharType="separate"/>
            </w:r>
            <w:r>
              <w:rPr>
                <w:rFonts w:asciiTheme="minorHAnsi" w:hAnsiTheme="minorHAnsi"/>
                <w:b/>
                <w:bCs/>
              </w:rPr>
              <w:t>37</w:t>
            </w:r>
            <w:r w:rsidRPr="000A4F48">
              <w:rPr>
                <w:rFonts w:asciiTheme="minorHAnsi" w:hAnsiTheme="minorHAnsi"/>
                <w:b/>
                <w:bCs/>
              </w:rPr>
              <w:fldChar w:fldCharType="end"/>
            </w:r>
            <w:r w:rsidRPr="000A4F48">
              <w:rPr>
                <w:rFonts w:asciiTheme="minorHAnsi" w:hAnsiTheme="minorHAnsi"/>
              </w:rPr>
              <w:t xml:space="preserve"> de </w:t>
            </w:r>
            <w:r w:rsidRPr="000A4F48">
              <w:rPr>
                <w:rFonts w:asciiTheme="minorHAnsi" w:hAnsiTheme="minorHAnsi"/>
                <w:b/>
                <w:bCs/>
              </w:rPr>
              <w:fldChar w:fldCharType="begin"/>
            </w:r>
            <w:r w:rsidRPr="000A4F48">
              <w:rPr>
                <w:rFonts w:asciiTheme="minorHAnsi" w:hAnsiTheme="minorHAnsi"/>
                <w:b/>
                <w:bCs/>
              </w:rPr>
              <w:instrText>NUMPAGES</w:instrText>
            </w:r>
            <w:r w:rsidRPr="000A4F48">
              <w:rPr>
                <w:rFonts w:asciiTheme="minorHAnsi" w:hAnsiTheme="minorHAnsi"/>
                <w:b/>
                <w:bCs/>
              </w:rPr>
              <w:fldChar w:fldCharType="separate"/>
            </w:r>
            <w:r>
              <w:rPr>
                <w:rFonts w:asciiTheme="minorHAnsi" w:hAnsiTheme="minorHAnsi"/>
                <w:b/>
                <w:bCs/>
              </w:rPr>
              <w:t>75</w:t>
            </w:r>
            <w:r w:rsidRPr="000A4F48">
              <w:rPr>
                <w:rFonts w:asciiTheme="minorHAnsi" w:hAnsiTheme="minorHAnsi"/>
                <w:b/>
                <w:bCs/>
              </w:rPr>
              <w:fldChar w:fldCharType="end"/>
            </w:r>
          </w:p>
        </w:sdtContent>
      </w:sdt>
    </w:sdtContent>
  </w:sdt>
  <w:p w14:paraId="667F5D83" w14:textId="77777777" w:rsidR="000A084D" w:rsidRDefault="000A08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EDCD" w14:textId="77777777" w:rsidR="00DE07D7" w:rsidRDefault="00DE07D7" w:rsidP="000A084D">
      <w:r>
        <w:separator/>
      </w:r>
    </w:p>
  </w:footnote>
  <w:footnote w:type="continuationSeparator" w:id="0">
    <w:p w14:paraId="3182D0F9" w14:textId="77777777" w:rsidR="00DE07D7" w:rsidRDefault="00DE07D7" w:rsidP="000A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5E20" w14:textId="027DE9A2" w:rsidR="000A084D" w:rsidRDefault="000A084D">
    <w:pPr>
      <w:pStyle w:val="Encabezado"/>
    </w:pPr>
    <w:r>
      <w:rPr>
        <w:noProof/>
        <w:lang w:val="es-CO" w:eastAsia="es-CO"/>
      </w:rPr>
      <w:drawing>
        <wp:anchor distT="0" distB="0" distL="114300" distR="114300" simplePos="0" relativeHeight="251659264" behindDoc="1" locked="0" layoutInCell="1" allowOverlap="1" wp14:anchorId="3378A1A7" wp14:editId="07B167C4">
          <wp:simplePos x="0" y="0"/>
          <wp:positionH relativeFrom="column">
            <wp:posOffset>-932507</wp:posOffset>
          </wp:positionH>
          <wp:positionV relativeFrom="paragraph">
            <wp:posOffset>-299399</wp:posOffset>
          </wp:positionV>
          <wp:extent cx="3095625" cy="7429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5625" cy="7429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377"/>
    <w:multiLevelType w:val="hybridMultilevel"/>
    <w:tmpl w:val="7CC40070"/>
    <w:lvl w:ilvl="0" w:tplc="23D87864">
      <w:start w:val="1"/>
      <w:numFmt w:val="decimal"/>
      <w:lvlText w:val="%1."/>
      <w:lvlJc w:val="left"/>
      <w:pPr>
        <w:ind w:left="360" w:hanging="360"/>
      </w:pPr>
      <w:rPr>
        <w:b/>
      </w:rPr>
    </w:lvl>
    <w:lvl w:ilvl="1" w:tplc="1A407B3C">
      <w:start w:val="1"/>
      <w:numFmt w:val="decimal"/>
      <w:lvlText w:val="%2."/>
      <w:lvlJc w:val="left"/>
      <w:pPr>
        <w:tabs>
          <w:tab w:val="num" w:pos="1080"/>
        </w:tabs>
        <w:ind w:left="1080" w:hanging="360"/>
      </w:pPr>
      <w:rPr>
        <w:b/>
      </w:r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 w15:restartNumberingAfterBreak="0">
    <w:nsid w:val="17BB0E15"/>
    <w:multiLevelType w:val="hybridMultilevel"/>
    <w:tmpl w:val="D96A5DA6"/>
    <w:lvl w:ilvl="0" w:tplc="47AE5F44">
      <w:start w:val="1"/>
      <w:numFmt w:val="lowerLetter"/>
      <w:lvlText w:val="%1)"/>
      <w:lvlJc w:val="left"/>
      <w:pPr>
        <w:tabs>
          <w:tab w:val="num" w:pos="375"/>
        </w:tabs>
        <w:ind w:left="37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F96F89"/>
    <w:multiLevelType w:val="hybridMultilevel"/>
    <w:tmpl w:val="1BD28E72"/>
    <w:lvl w:ilvl="0" w:tplc="52B2E3E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A2241D6"/>
    <w:multiLevelType w:val="hybridMultilevel"/>
    <w:tmpl w:val="CB7830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3F2533"/>
    <w:multiLevelType w:val="hybridMultilevel"/>
    <w:tmpl w:val="8C6444D8"/>
    <w:lvl w:ilvl="0" w:tplc="5EA8DB3E">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C725F27"/>
    <w:multiLevelType w:val="hybridMultilevel"/>
    <w:tmpl w:val="448AF768"/>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2AA5C74"/>
    <w:multiLevelType w:val="hybridMultilevel"/>
    <w:tmpl w:val="4126C1B6"/>
    <w:lvl w:ilvl="0" w:tplc="594C532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2E7DF6"/>
    <w:multiLevelType w:val="hybridMultilevel"/>
    <w:tmpl w:val="18EA1630"/>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A9171A0"/>
    <w:multiLevelType w:val="multilevel"/>
    <w:tmpl w:val="CDD4EC6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4C2A1A73"/>
    <w:multiLevelType w:val="hybridMultilevel"/>
    <w:tmpl w:val="B5AE62A4"/>
    <w:lvl w:ilvl="0" w:tplc="240A0017">
      <w:start w:val="1"/>
      <w:numFmt w:val="lowerLetter"/>
      <w:lvlText w:val="%1)"/>
      <w:lvlJc w:val="left"/>
      <w:pPr>
        <w:tabs>
          <w:tab w:val="num" w:pos="360"/>
        </w:tabs>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E696865"/>
    <w:multiLevelType w:val="hybridMultilevel"/>
    <w:tmpl w:val="7E26138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A51C9D"/>
    <w:multiLevelType w:val="hybridMultilevel"/>
    <w:tmpl w:val="F5C2A35C"/>
    <w:lvl w:ilvl="0" w:tplc="C0FAA8EA">
      <w:start w:val="1"/>
      <w:numFmt w:val="lowerLetter"/>
      <w:lvlText w:val="%1)"/>
      <w:lvlJc w:val="left"/>
      <w:pPr>
        <w:tabs>
          <w:tab w:val="num" w:pos="375"/>
        </w:tabs>
        <w:ind w:left="37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9158B2"/>
    <w:multiLevelType w:val="hybridMultilevel"/>
    <w:tmpl w:val="ECDE9B5E"/>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698244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390993">
    <w:abstractNumId w:val="2"/>
  </w:num>
  <w:num w:numId="3" w16cid:durableId="1557354193">
    <w:abstractNumId w:val="7"/>
  </w:num>
  <w:num w:numId="4" w16cid:durableId="1215004587">
    <w:abstractNumId w:val="5"/>
  </w:num>
  <w:num w:numId="5" w16cid:durableId="129440640">
    <w:abstractNumId w:val="9"/>
  </w:num>
  <w:num w:numId="6" w16cid:durableId="813527703">
    <w:abstractNumId w:val="12"/>
  </w:num>
  <w:num w:numId="7" w16cid:durableId="1828471969">
    <w:abstractNumId w:val="8"/>
  </w:num>
  <w:num w:numId="8" w16cid:durableId="615791632">
    <w:abstractNumId w:val="3"/>
  </w:num>
  <w:num w:numId="9" w16cid:durableId="64766097">
    <w:abstractNumId w:val="1"/>
  </w:num>
  <w:num w:numId="10" w16cid:durableId="723791161">
    <w:abstractNumId w:val="11"/>
  </w:num>
  <w:num w:numId="11" w16cid:durableId="669259542">
    <w:abstractNumId w:val="4"/>
  </w:num>
  <w:num w:numId="12" w16cid:durableId="1695617003">
    <w:abstractNumId w:val="6"/>
  </w:num>
  <w:num w:numId="13" w16cid:durableId="1379158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4D"/>
    <w:rsid w:val="000A084D"/>
    <w:rsid w:val="00104E15"/>
    <w:rsid w:val="00284D65"/>
    <w:rsid w:val="004B0F06"/>
    <w:rsid w:val="0069311A"/>
    <w:rsid w:val="008F33D1"/>
    <w:rsid w:val="008F37AE"/>
    <w:rsid w:val="009405D5"/>
    <w:rsid w:val="00A87BC1"/>
    <w:rsid w:val="00AA157E"/>
    <w:rsid w:val="00DE07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6D54"/>
  <w15:chartTrackingRefBased/>
  <w15:docId w15:val="{739B65FB-4615-42F5-9A16-E5F78CE7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84D"/>
    <w:pPr>
      <w:tabs>
        <w:tab w:val="center" w:pos="4419"/>
        <w:tab w:val="right" w:pos="8838"/>
      </w:tabs>
    </w:pPr>
  </w:style>
  <w:style w:type="character" w:customStyle="1" w:styleId="EncabezadoCar">
    <w:name w:val="Encabezado Car"/>
    <w:basedOn w:val="Fuentedeprrafopredeter"/>
    <w:link w:val="Encabezado"/>
    <w:uiPriority w:val="99"/>
    <w:rsid w:val="000A08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084D"/>
    <w:pPr>
      <w:tabs>
        <w:tab w:val="center" w:pos="4419"/>
        <w:tab w:val="right" w:pos="8838"/>
      </w:tabs>
    </w:pPr>
  </w:style>
  <w:style w:type="character" w:customStyle="1" w:styleId="PiedepginaCar">
    <w:name w:val="Pie de página Car"/>
    <w:basedOn w:val="Fuentedeprrafopredeter"/>
    <w:link w:val="Piedepgina"/>
    <w:uiPriority w:val="99"/>
    <w:rsid w:val="000A084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8F33D1"/>
    <w:rPr>
      <w:color w:val="0000FF"/>
      <w:u w:val="single"/>
    </w:rPr>
  </w:style>
  <w:style w:type="character" w:styleId="Refdecomentario">
    <w:name w:val="annotation reference"/>
    <w:basedOn w:val="Fuentedeprrafopredeter"/>
    <w:rsid w:val="008F33D1"/>
    <w:rPr>
      <w:sz w:val="16"/>
      <w:szCs w:val="16"/>
    </w:rPr>
  </w:style>
  <w:style w:type="paragraph" w:styleId="Prrafodelista">
    <w:name w:val="List Paragraph"/>
    <w:basedOn w:val="Normal"/>
    <w:uiPriority w:val="34"/>
    <w:qFormat/>
    <w:rsid w:val="008F33D1"/>
    <w:pPr>
      <w:ind w:left="720"/>
      <w:contextualSpacing/>
    </w:pPr>
  </w:style>
  <w:style w:type="paragraph" w:styleId="NormalWeb">
    <w:name w:val="Normal (Web)"/>
    <w:basedOn w:val="Normal"/>
    <w:uiPriority w:val="99"/>
    <w:unhideWhenUsed/>
    <w:rsid w:val="008F33D1"/>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1039</Words>
  <Characters>5720</Characters>
  <Application>Microsoft Office Word</Application>
  <DocSecurity>0</DocSecurity>
  <Lines>47</Lines>
  <Paragraphs>13</Paragraphs>
  <ScaleCrop>false</ScaleCrop>
  <Company>Scotiabank</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Aponte Hernandez, Christian</dc:creator>
  <cp:keywords/>
  <dc:description/>
  <cp:lastModifiedBy>Aponte Hernandez, Christian</cp:lastModifiedBy>
  <cp:revision>7</cp:revision>
  <dcterms:created xsi:type="dcterms:W3CDTF">2023-09-15T13:38:00Z</dcterms:created>
  <dcterms:modified xsi:type="dcterms:W3CDTF">2023-09-18T20:41:00Z</dcterms:modified>
</cp:coreProperties>
</file>